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C20E" w14:textId="77777777" w:rsidR="002D6F47" w:rsidRPr="0016341D" w:rsidRDefault="002D6F47" w:rsidP="002D6F47">
      <w:pPr>
        <w:shd w:val="clear" w:color="auto" w:fill="D9D9D9" w:themeFill="background1" w:themeFillShade="D9"/>
        <w:tabs>
          <w:tab w:val="center" w:pos="4680"/>
        </w:tabs>
        <w:rPr>
          <w:rFonts w:ascii="Montserrat SemiBold" w:hAnsi="Montserrat SemiBold" w:cs="Lucida Sans Unicode"/>
          <w:b/>
          <w:sz w:val="32"/>
          <w:szCs w:val="32"/>
        </w:rPr>
      </w:pPr>
      <w:r w:rsidRPr="0016341D">
        <w:rPr>
          <w:rFonts w:ascii="Montserrat SemiBold" w:hAnsi="Montserrat SemiBold" w:cs="Lucida Sans Unicode"/>
          <w:b/>
          <w:sz w:val="32"/>
          <w:szCs w:val="32"/>
        </w:rPr>
        <w:tab/>
        <w:t xml:space="preserve">JOB DESCRIPTION </w:t>
      </w:r>
    </w:p>
    <w:tbl>
      <w:tblPr>
        <w:tblStyle w:val="TableGrid"/>
        <w:tblW w:w="0" w:type="auto"/>
        <w:tblLook w:val="04A0" w:firstRow="1" w:lastRow="0" w:firstColumn="1" w:lastColumn="0" w:noHBand="0" w:noVBand="1"/>
      </w:tblPr>
      <w:tblGrid>
        <w:gridCol w:w="2405"/>
        <w:gridCol w:w="6945"/>
      </w:tblGrid>
      <w:tr w:rsidR="0016341D" w:rsidRPr="0016341D" w14:paraId="302A8F84" w14:textId="77777777" w:rsidTr="0043594B">
        <w:tc>
          <w:tcPr>
            <w:tcW w:w="2405" w:type="dxa"/>
            <w:shd w:val="clear" w:color="auto" w:fill="D9D9D9" w:themeFill="background1" w:themeFillShade="D9"/>
          </w:tcPr>
          <w:p w14:paraId="6B776EA5"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POST TITLE</w:t>
            </w:r>
          </w:p>
        </w:tc>
        <w:tc>
          <w:tcPr>
            <w:tcW w:w="6945" w:type="dxa"/>
          </w:tcPr>
          <w:p w14:paraId="5FDCAECB"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Domest</w:t>
            </w:r>
            <w:r w:rsidR="00600EC7">
              <w:rPr>
                <w:rFonts w:ascii="Montserrat" w:hAnsi="Montserrat" w:cs="Lucida Sans Unicode"/>
                <w:sz w:val="24"/>
                <w:szCs w:val="24"/>
              </w:rPr>
              <w:t>ic Abuse Practitioner (D</w:t>
            </w:r>
            <w:r w:rsidR="00D51CF0">
              <w:rPr>
                <w:rFonts w:ascii="Montserrat" w:hAnsi="Montserrat" w:cs="Lucida Sans Unicode"/>
                <w:sz w:val="24"/>
                <w:szCs w:val="24"/>
              </w:rPr>
              <w:t>AP</w:t>
            </w:r>
            <w:r w:rsidRPr="0016341D">
              <w:rPr>
                <w:rFonts w:ascii="Montserrat" w:hAnsi="Montserrat" w:cs="Lucida Sans Unicode"/>
                <w:sz w:val="24"/>
                <w:szCs w:val="24"/>
              </w:rPr>
              <w:t>)</w:t>
            </w:r>
          </w:p>
        </w:tc>
      </w:tr>
      <w:tr w:rsidR="0016341D" w:rsidRPr="0016341D" w14:paraId="497C2B8A" w14:textId="77777777" w:rsidTr="0043594B">
        <w:tc>
          <w:tcPr>
            <w:tcW w:w="2405" w:type="dxa"/>
            <w:shd w:val="clear" w:color="auto" w:fill="D9D9D9" w:themeFill="background1" w:themeFillShade="D9"/>
          </w:tcPr>
          <w:p w14:paraId="6BD098C3"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HOURS</w:t>
            </w:r>
          </w:p>
        </w:tc>
        <w:tc>
          <w:tcPr>
            <w:tcW w:w="6945" w:type="dxa"/>
          </w:tcPr>
          <w:p w14:paraId="3C815A90" w14:textId="77777777" w:rsidR="002D6F47" w:rsidRPr="0016341D" w:rsidRDefault="002D6F47" w:rsidP="0043594B">
            <w:pPr>
              <w:rPr>
                <w:rFonts w:ascii="Montserrat" w:hAnsi="Montserrat" w:cs="Lucida Sans Unicode"/>
                <w:sz w:val="24"/>
                <w:szCs w:val="24"/>
              </w:rPr>
            </w:pPr>
            <w:r w:rsidRPr="0016341D">
              <w:rPr>
                <w:rFonts w:ascii="Montserrat" w:hAnsi="Montserrat" w:cs="Lucida Sans Unicode"/>
                <w:sz w:val="24"/>
                <w:szCs w:val="24"/>
              </w:rPr>
              <w:t>37.5 hours per week + participation in on-call rota</w:t>
            </w:r>
          </w:p>
        </w:tc>
      </w:tr>
      <w:tr w:rsidR="0016341D" w:rsidRPr="0016341D" w14:paraId="082CF330" w14:textId="77777777" w:rsidTr="0043594B">
        <w:tc>
          <w:tcPr>
            <w:tcW w:w="2405" w:type="dxa"/>
            <w:shd w:val="clear" w:color="auto" w:fill="D9D9D9" w:themeFill="background1" w:themeFillShade="D9"/>
          </w:tcPr>
          <w:p w14:paraId="3B9F362F"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SALARY</w:t>
            </w:r>
          </w:p>
        </w:tc>
        <w:tc>
          <w:tcPr>
            <w:tcW w:w="6945" w:type="dxa"/>
          </w:tcPr>
          <w:p w14:paraId="65EE75E0" w14:textId="77F61EDA" w:rsidR="002D6F47" w:rsidRPr="0016341D" w:rsidRDefault="002D6F47" w:rsidP="0043594B">
            <w:pPr>
              <w:rPr>
                <w:rFonts w:ascii="Montserrat" w:hAnsi="Montserrat" w:cs="Lucida Sans Unicode"/>
                <w:sz w:val="24"/>
                <w:szCs w:val="24"/>
              </w:rPr>
            </w:pPr>
            <w:bookmarkStart w:id="0" w:name="_Hlk142395255"/>
            <w:r w:rsidRPr="0016341D">
              <w:rPr>
                <w:rFonts w:ascii="Montserrat" w:hAnsi="Montserrat" w:cs="Lucida Sans Unicode"/>
                <w:sz w:val="24"/>
                <w:szCs w:val="24"/>
              </w:rPr>
              <w:t>£</w:t>
            </w:r>
            <w:r w:rsidR="00D52778">
              <w:rPr>
                <w:rFonts w:ascii="Montserrat" w:hAnsi="Montserrat" w:cs="Lucida Sans Unicode"/>
                <w:sz w:val="24"/>
                <w:szCs w:val="24"/>
              </w:rPr>
              <w:t>24,973.54</w:t>
            </w:r>
            <w:r w:rsidRPr="0016341D">
              <w:rPr>
                <w:rFonts w:ascii="Montserrat" w:hAnsi="Montserrat" w:cs="Lucida Sans Unicode"/>
                <w:sz w:val="24"/>
                <w:szCs w:val="24"/>
              </w:rPr>
              <w:t xml:space="preserve"> per annum</w:t>
            </w:r>
            <w:bookmarkEnd w:id="0"/>
          </w:p>
        </w:tc>
      </w:tr>
      <w:tr w:rsidR="0016341D" w:rsidRPr="0016341D" w14:paraId="0FA6F389" w14:textId="77777777" w:rsidTr="0043594B">
        <w:tc>
          <w:tcPr>
            <w:tcW w:w="2405" w:type="dxa"/>
            <w:shd w:val="clear" w:color="auto" w:fill="D9D9D9" w:themeFill="background1" w:themeFillShade="D9"/>
          </w:tcPr>
          <w:p w14:paraId="3F7A1FA0" w14:textId="77777777" w:rsidR="002D6F47" w:rsidRPr="0016341D" w:rsidRDefault="002D6F47" w:rsidP="0043594B">
            <w:pPr>
              <w:rPr>
                <w:rFonts w:ascii="Montserrat" w:hAnsi="Montserrat" w:cs="Lucida Sans Unicode"/>
                <w:b/>
                <w:sz w:val="24"/>
                <w:szCs w:val="24"/>
              </w:rPr>
            </w:pPr>
            <w:r w:rsidRPr="0016341D">
              <w:rPr>
                <w:rFonts w:ascii="Montserrat" w:hAnsi="Montserrat" w:cs="Lucida Sans Unicode"/>
                <w:b/>
                <w:sz w:val="24"/>
                <w:szCs w:val="24"/>
              </w:rPr>
              <w:t xml:space="preserve">DURATION </w:t>
            </w:r>
          </w:p>
        </w:tc>
        <w:tc>
          <w:tcPr>
            <w:tcW w:w="6945" w:type="dxa"/>
          </w:tcPr>
          <w:p w14:paraId="4B1C16E4" w14:textId="77777777" w:rsidR="002D6F47" w:rsidRPr="0016341D" w:rsidRDefault="00D51CF0" w:rsidP="0043594B">
            <w:pPr>
              <w:rPr>
                <w:rFonts w:ascii="Montserrat" w:hAnsi="Montserrat" w:cs="Lucida Sans Unicode"/>
                <w:sz w:val="24"/>
                <w:szCs w:val="24"/>
              </w:rPr>
            </w:pPr>
            <w:r>
              <w:rPr>
                <w:rFonts w:ascii="Montserrat" w:hAnsi="Montserrat" w:cs="Lucida Sans Unicode"/>
                <w:sz w:val="24"/>
                <w:szCs w:val="24"/>
              </w:rPr>
              <w:t>Permanent</w:t>
            </w:r>
          </w:p>
        </w:tc>
      </w:tr>
      <w:tr w:rsidR="0016341D" w:rsidRPr="0016341D" w14:paraId="3B3F97FB" w14:textId="77777777" w:rsidTr="0043594B">
        <w:tc>
          <w:tcPr>
            <w:tcW w:w="2405" w:type="dxa"/>
            <w:shd w:val="clear" w:color="auto" w:fill="D9D9D9" w:themeFill="background1" w:themeFillShade="D9"/>
          </w:tcPr>
          <w:p w14:paraId="12D985EB" w14:textId="77777777" w:rsidR="008F3FB3"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REPORTS TO</w:t>
            </w:r>
          </w:p>
        </w:tc>
        <w:tc>
          <w:tcPr>
            <w:tcW w:w="6945" w:type="dxa"/>
          </w:tcPr>
          <w:p w14:paraId="3DF35639" w14:textId="77777777" w:rsidR="008F3FB3"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Operations Manager</w:t>
            </w:r>
          </w:p>
        </w:tc>
      </w:tr>
      <w:tr w:rsidR="0016341D" w:rsidRPr="0016341D" w14:paraId="6DC49BBE" w14:textId="77777777" w:rsidTr="0043594B">
        <w:tc>
          <w:tcPr>
            <w:tcW w:w="2405" w:type="dxa"/>
            <w:shd w:val="clear" w:color="auto" w:fill="D9D9D9" w:themeFill="background1" w:themeFillShade="D9"/>
          </w:tcPr>
          <w:p w14:paraId="11B658C5"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RESPONSIBLE FOR</w:t>
            </w:r>
          </w:p>
        </w:tc>
        <w:tc>
          <w:tcPr>
            <w:tcW w:w="6945" w:type="dxa"/>
          </w:tcPr>
          <w:p w14:paraId="1B783637" w14:textId="77777777" w:rsidR="002D6F47" w:rsidRPr="0016341D" w:rsidRDefault="0049272B" w:rsidP="0043594B">
            <w:pPr>
              <w:rPr>
                <w:rFonts w:ascii="Montserrat" w:hAnsi="Montserrat" w:cs="Lucida Sans Unicode"/>
                <w:sz w:val="24"/>
                <w:szCs w:val="24"/>
              </w:rPr>
            </w:pPr>
            <w:r w:rsidRPr="0016341D">
              <w:rPr>
                <w:rFonts w:ascii="Montserrat" w:hAnsi="Montserrat" w:cs="Lucida Sans Unicode"/>
                <w:sz w:val="24"/>
                <w:szCs w:val="24"/>
              </w:rPr>
              <w:t>No direct line reports</w:t>
            </w:r>
          </w:p>
        </w:tc>
      </w:tr>
      <w:tr w:rsidR="0016341D" w:rsidRPr="0016341D" w14:paraId="616F91E1" w14:textId="77777777" w:rsidTr="0043594B">
        <w:tc>
          <w:tcPr>
            <w:tcW w:w="2405" w:type="dxa"/>
            <w:shd w:val="clear" w:color="auto" w:fill="D9D9D9" w:themeFill="background1" w:themeFillShade="D9"/>
          </w:tcPr>
          <w:p w14:paraId="2A97B7F8" w14:textId="77777777" w:rsidR="002D6F47" w:rsidRPr="0016341D" w:rsidRDefault="0049272B" w:rsidP="0043594B">
            <w:pPr>
              <w:rPr>
                <w:rFonts w:ascii="Montserrat" w:hAnsi="Montserrat" w:cs="Lucida Sans Unicode"/>
                <w:b/>
                <w:sz w:val="24"/>
                <w:szCs w:val="24"/>
              </w:rPr>
            </w:pPr>
            <w:r w:rsidRPr="0016341D">
              <w:rPr>
                <w:rFonts w:ascii="Montserrat" w:hAnsi="Montserrat" w:cs="Lucida Sans Unicode"/>
                <w:b/>
                <w:sz w:val="24"/>
                <w:szCs w:val="24"/>
              </w:rPr>
              <w:t>LOCATION</w:t>
            </w:r>
          </w:p>
        </w:tc>
        <w:tc>
          <w:tcPr>
            <w:tcW w:w="6945" w:type="dxa"/>
          </w:tcPr>
          <w:p w14:paraId="197966F5" w14:textId="77777777" w:rsidR="00B853DA" w:rsidRPr="0016341D" w:rsidRDefault="00E92550" w:rsidP="0043594B">
            <w:pPr>
              <w:rPr>
                <w:rFonts w:ascii="Montserrat" w:hAnsi="Montserrat" w:cs="Lucida Sans Unicode"/>
                <w:sz w:val="24"/>
                <w:szCs w:val="24"/>
              </w:rPr>
            </w:pPr>
            <w:r>
              <w:rPr>
                <w:rFonts w:ascii="Montserrat" w:hAnsi="Montserrat" w:cs="Lucida Sans Unicode"/>
                <w:sz w:val="24"/>
                <w:szCs w:val="24"/>
              </w:rPr>
              <w:t>Basildon</w:t>
            </w:r>
          </w:p>
        </w:tc>
      </w:tr>
    </w:tbl>
    <w:p w14:paraId="103C4C84" w14:textId="77777777" w:rsidR="001F0ABA" w:rsidRPr="0016341D" w:rsidRDefault="001F0ABA" w:rsidP="002D6F47">
      <w:pPr>
        <w:rPr>
          <w:rFonts w:ascii="Montserrat SemiBold" w:hAnsi="Montserrat SemiBold" w:cs="Lucida Sans Unicode"/>
          <w:b/>
          <w:sz w:val="24"/>
          <w:szCs w:val="24"/>
        </w:rPr>
      </w:pPr>
    </w:p>
    <w:p w14:paraId="74502D61"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JOB PURPOSE:</w:t>
      </w:r>
    </w:p>
    <w:p w14:paraId="42E9E2BE" w14:textId="77777777" w:rsidR="002D6F47" w:rsidRPr="0016341D" w:rsidRDefault="002D6F47" w:rsidP="002D6F47">
      <w:pPr>
        <w:rPr>
          <w:rFonts w:ascii="Montserrat" w:hAnsi="Montserrat" w:cs="Lucida Sans Unicode"/>
          <w:sz w:val="24"/>
          <w:szCs w:val="24"/>
        </w:rPr>
      </w:pPr>
      <w:bookmarkStart w:id="1" w:name="_GoBack"/>
      <w:r w:rsidRPr="0016341D">
        <w:rPr>
          <w:rFonts w:ascii="Montserrat" w:hAnsi="Montserrat" w:cs="Lucida Sans Unicode"/>
          <w:sz w:val="24"/>
          <w:szCs w:val="24"/>
        </w:rPr>
        <w:t>The post holder will be responsible for providing high quality, specialist support to victims of domestic abuse, delivering a service to those deemed to be medium and standard risk by assisting them to access services to support and help keep them safe.</w:t>
      </w:r>
    </w:p>
    <w:bookmarkEnd w:id="1"/>
    <w:p w14:paraId="21AC5A48" w14:textId="77777777" w:rsidR="00156B6B" w:rsidRPr="0016341D" w:rsidRDefault="00156B6B" w:rsidP="002D6F47">
      <w:pPr>
        <w:rPr>
          <w:rFonts w:ascii="Montserrat" w:hAnsi="Montserrat" w:cs="Lucida Sans Unicode"/>
          <w:sz w:val="24"/>
          <w:szCs w:val="24"/>
        </w:rPr>
      </w:pPr>
    </w:p>
    <w:p w14:paraId="6C104C07"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MAIN DUTIES: </w:t>
      </w:r>
    </w:p>
    <w:p w14:paraId="48419A82" w14:textId="77777777" w:rsidR="00B853DA" w:rsidRPr="0016341D" w:rsidRDefault="00B853DA" w:rsidP="00B853DA">
      <w:pPr>
        <w:pStyle w:val="ListParagraph"/>
        <w:numPr>
          <w:ilvl w:val="0"/>
          <w:numId w:val="9"/>
        </w:numPr>
        <w:rPr>
          <w:rFonts w:ascii="Montserrat" w:hAnsi="Montserrat" w:cs="Lucida Sans Unicode"/>
          <w:sz w:val="24"/>
          <w:szCs w:val="24"/>
        </w:rPr>
      </w:pPr>
      <w:bookmarkStart w:id="2" w:name="_Hlk92885421"/>
      <w:r w:rsidRPr="0016341D">
        <w:rPr>
          <w:rFonts w:ascii="Montserrat" w:hAnsi="Montserrat" w:cs="Lucida Sans Unicode"/>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17D151B5" w14:textId="77777777" w:rsidR="00B853DA" w:rsidRPr="0016341D" w:rsidRDefault="00B853DA"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In line with the new Domestic Abuse Act, assess children’s needs as victims in their own right, making referrals to Changing Pathways’ Children’s Services for specialist interventions where necessary.</w:t>
      </w:r>
      <w:bookmarkEnd w:id="2"/>
    </w:p>
    <w:p w14:paraId="5438567C" w14:textId="77777777" w:rsidR="00B853DA"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Identify and assess the risks and needs of domestic abuse victims using an evidence-based risk identification checklist, providing a timely response within the contract timescales.</w:t>
      </w:r>
    </w:p>
    <w:p w14:paraId="105AA2B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Provide advocacy and appropriate interventions to support medium and standard risk victims of domestic abuse to access services with the aim of reducing their risk of harm, increasing their safety and aiding their long-term recovery from domestic abuse.</w:t>
      </w:r>
    </w:p>
    <w:p w14:paraId="002063BB"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To contact new referrals within 24</w:t>
      </w:r>
      <w:r w:rsidR="00555361">
        <w:rPr>
          <w:rFonts w:ascii="Montserrat" w:hAnsi="Montserrat" w:cs="Lucida Sans Unicode"/>
          <w:sz w:val="24"/>
          <w:szCs w:val="24"/>
        </w:rPr>
        <w:t xml:space="preserve">- 48 hours. In line with </w:t>
      </w:r>
      <w:r w:rsidR="005C2F44">
        <w:rPr>
          <w:rFonts w:ascii="Montserrat" w:hAnsi="Montserrat" w:cs="Lucida Sans Unicode"/>
          <w:sz w:val="24"/>
          <w:szCs w:val="24"/>
        </w:rPr>
        <w:t xml:space="preserve">EIDAS </w:t>
      </w:r>
      <w:r w:rsidR="005C2F44" w:rsidRPr="0016341D">
        <w:rPr>
          <w:rFonts w:ascii="Montserrat" w:hAnsi="Montserrat" w:cs="Lucida Sans Unicode"/>
          <w:sz w:val="24"/>
          <w:szCs w:val="24"/>
        </w:rPr>
        <w:t>our</w:t>
      </w:r>
      <w:r w:rsidRPr="0016341D">
        <w:rPr>
          <w:rFonts w:ascii="Montserrat" w:hAnsi="Montserrat" w:cs="Lucida Sans Unicode"/>
          <w:sz w:val="24"/>
          <w:szCs w:val="24"/>
        </w:rPr>
        <w:t xml:space="preserve"> contractual Service Level Agreement.</w:t>
      </w:r>
    </w:p>
    <w:p w14:paraId="759EA0F9"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Each client must have a completed safety plan, this must be tailored to the needs of the individual client.</w:t>
      </w:r>
    </w:p>
    <w:p w14:paraId="61925875" w14:textId="77777777" w:rsidR="00AE708C" w:rsidRPr="0016341D" w:rsidRDefault="00AE708C"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lastRenderedPageBreak/>
        <w:t xml:space="preserve">All external referrals such as MARAC and Child and Adult social care must be completed within </w:t>
      </w:r>
      <w:r w:rsidR="00555361">
        <w:rPr>
          <w:rFonts w:ascii="Montserrat" w:hAnsi="Montserrat" w:cs="Lucida Sans Unicode"/>
          <w:sz w:val="24"/>
          <w:szCs w:val="24"/>
        </w:rPr>
        <w:t xml:space="preserve">24- </w:t>
      </w:r>
      <w:r w:rsidRPr="0016341D">
        <w:rPr>
          <w:rFonts w:ascii="Montserrat" w:hAnsi="Montserrat" w:cs="Lucida Sans Unicode"/>
          <w:sz w:val="24"/>
          <w:szCs w:val="24"/>
        </w:rPr>
        <w:t>48 hours</w:t>
      </w:r>
    </w:p>
    <w:p w14:paraId="46586D3A" w14:textId="77777777" w:rsidR="00AB7D40"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Duty spreadsheet- this is to be maintained and updated and emails sent to appropriate service. </w:t>
      </w:r>
    </w:p>
    <w:p w14:paraId="4963130D" w14:textId="77777777" w:rsidR="00AB7D40" w:rsidRPr="00AB7D40" w:rsidRDefault="00AB7D40" w:rsidP="00AB7D40">
      <w:pPr>
        <w:jc w:val="right"/>
      </w:pPr>
    </w:p>
    <w:p w14:paraId="78DEB069" w14:textId="77777777" w:rsidR="00AE708C" w:rsidRPr="00AB7D40" w:rsidRDefault="00AE708C" w:rsidP="00AB7D40"/>
    <w:p w14:paraId="1222B26B"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All client details should be completed at the time the client is added to Oasis, any changes in client contact details should be completed at the time the client provides them.</w:t>
      </w:r>
    </w:p>
    <w:p w14:paraId="58237987" w14:textId="77777777" w:rsidR="00AE708C" w:rsidRPr="0016341D" w:rsidRDefault="00555361" w:rsidP="00AE708C">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Ensuring the </w:t>
      </w:r>
      <w:r w:rsidRPr="0016341D">
        <w:rPr>
          <w:rFonts w:ascii="Montserrat" w:hAnsi="Montserrat" w:cs="Lucida Sans Unicode"/>
          <w:sz w:val="24"/>
          <w:szCs w:val="24"/>
        </w:rPr>
        <w:t>CJSM</w:t>
      </w:r>
      <w:r w:rsidR="00AE708C" w:rsidRPr="0016341D">
        <w:rPr>
          <w:rFonts w:ascii="Montserrat" w:hAnsi="Montserrat" w:cs="Lucida Sans Unicode"/>
          <w:sz w:val="24"/>
          <w:szCs w:val="24"/>
        </w:rPr>
        <w:t xml:space="preserve"> inbox is </w:t>
      </w:r>
      <w:r>
        <w:rPr>
          <w:rFonts w:ascii="Montserrat" w:hAnsi="Montserrat" w:cs="Lucida Sans Unicode"/>
          <w:sz w:val="24"/>
          <w:szCs w:val="24"/>
        </w:rPr>
        <w:t xml:space="preserve">checked at regular intervals and enquires emails dealt with efficiently. </w:t>
      </w:r>
      <w:r w:rsidR="00AE708C" w:rsidRPr="0016341D">
        <w:rPr>
          <w:rFonts w:ascii="Montserrat" w:hAnsi="Montserrat" w:cs="Lucida Sans Unicode"/>
          <w:sz w:val="24"/>
          <w:szCs w:val="24"/>
        </w:rPr>
        <w:t xml:space="preserve"> </w:t>
      </w:r>
    </w:p>
    <w:p w14:paraId="63FA14E5" w14:textId="77777777" w:rsidR="00AE708C" w:rsidRPr="0016341D" w:rsidRDefault="00555361" w:rsidP="00AE708C">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Ensuring that clients understand Changing Pathways confidentiality agreement </w:t>
      </w:r>
    </w:p>
    <w:p w14:paraId="0C0081C4"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Referrals </w:t>
      </w:r>
      <w:r w:rsidR="00555361">
        <w:rPr>
          <w:rFonts w:ascii="Montserrat" w:hAnsi="Montserrat" w:cs="Lucida Sans Unicode"/>
          <w:sz w:val="24"/>
          <w:szCs w:val="24"/>
        </w:rPr>
        <w:t xml:space="preserve">are recorded accurately </w:t>
      </w:r>
      <w:r w:rsidRPr="0016341D">
        <w:rPr>
          <w:rFonts w:ascii="Montserrat" w:hAnsi="Montserrat" w:cs="Lucida Sans Unicode"/>
          <w:sz w:val="24"/>
          <w:szCs w:val="24"/>
        </w:rPr>
        <w:t xml:space="preserve">on </w:t>
      </w:r>
      <w:r w:rsidR="00555361">
        <w:rPr>
          <w:rFonts w:ascii="Montserrat" w:hAnsi="Montserrat" w:cs="Lucida Sans Unicode"/>
          <w:sz w:val="24"/>
          <w:szCs w:val="24"/>
        </w:rPr>
        <w:t xml:space="preserve">the </w:t>
      </w:r>
      <w:r w:rsidRPr="0016341D">
        <w:rPr>
          <w:rFonts w:ascii="Montserrat" w:hAnsi="Montserrat" w:cs="Lucida Sans Unicode"/>
          <w:sz w:val="24"/>
          <w:szCs w:val="24"/>
        </w:rPr>
        <w:t>Database</w:t>
      </w:r>
      <w:r w:rsidR="00555361">
        <w:rPr>
          <w:rFonts w:ascii="Montserrat" w:hAnsi="Montserrat" w:cs="Lucida Sans Unicode"/>
          <w:sz w:val="24"/>
          <w:szCs w:val="24"/>
        </w:rPr>
        <w:t xml:space="preserve"> and Spreadsheet</w:t>
      </w:r>
    </w:p>
    <w:p w14:paraId="0A7EF740" w14:textId="77777777" w:rsidR="00AE708C" w:rsidRPr="0016341D" w:rsidRDefault="00AE708C" w:rsidP="00AE708C">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GDPR process</w:t>
      </w:r>
    </w:p>
    <w:p w14:paraId="43E00AD2" w14:textId="77777777" w:rsidR="00555361"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Work as part of the Community Outreach Team to allocate and manage all referrals in both person and via telephone</w:t>
      </w:r>
      <w:r w:rsidR="00555361">
        <w:rPr>
          <w:rFonts w:ascii="Montserrat" w:hAnsi="Montserrat" w:cs="Lucida Sans Unicode"/>
          <w:sz w:val="24"/>
          <w:szCs w:val="24"/>
        </w:rPr>
        <w:t>.</w:t>
      </w:r>
    </w:p>
    <w:p w14:paraId="050BF974" w14:textId="77777777" w:rsidR="00555361" w:rsidRDefault="00555361"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 xml:space="preserve"> T</w:t>
      </w:r>
      <w:r w:rsidR="002D6F47" w:rsidRPr="0016341D">
        <w:rPr>
          <w:rFonts w:ascii="Montserrat" w:hAnsi="Montserrat" w:cs="Lucida Sans Unicode"/>
          <w:sz w:val="24"/>
          <w:szCs w:val="24"/>
        </w:rPr>
        <w:t xml:space="preserve">o complete risk and needs assessments and formulate trauma-informed safety and support plans. </w:t>
      </w:r>
    </w:p>
    <w:p w14:paraId="376D7E7B"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Ensure the safety and support </w:t>
      </w:r>
      <w:r w:rsidR="00555361">
        <w:rPr>
          <w:rFonts w:ascii="Montserrat" w:hAnsi="Montserrat" w:cs="Lucida Sans Unicode"/>
          <w:sz w:val="24"/>
          <w:szCs w:val="24"/>
        </w:rPr>
        <w:t xml:space="preserve">plans </w:t>
      </w:r>
      <w:r w:rsidR="00555361" w:rsidRPr="0016341D">
        <w:rPr>
          <w:rFonts w:ascii="Montserrat" w:hAnsi="Montserrat" w:cs="Lucida Sans Unicode"/>
          <w:sz w:val="24"/>
          <w:szCs w:val="24"/>
        </w:rPr>
        <w:t>reflect</w:t>
      </w:r>
      <w:r w:rsidRPr="0016341D">
        <w:rPr>
          <w:rFonts w:ascii="Montserrat" w:hAnsi="Montserrat" w:cs="Lucida Sans Unicode"/>
          <w:sz w:val="24"/>
          <w:szCs w:val="24"/>
        </w:rPr>
        <w:t xml:space="preserve"> current circumstances and priorities.</w:t>
      </w:r>
    </w:p>
    <w:p w14:paraId="7E99F604" w14:textId="77777777" w:rsidR="002D6F47"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Make immediate referrals for IDVA support in cases where there is a risk escalation which moves the service user from medium/standard risk to high risk.</w:t>
      </w:r>
    </w:p>
    <w:p w14:paraId="738006A3" w14:textId="77777777" w:rsidR="00516514" w:rsidRPr="0016341D" w:rsidRDefault="00516514" w:rsidP="00B853DA">
      <w:pPr>
        <w:pStyle w:val="ListParagraph"/>
        <w:numPr>
          <w:ilvl w:val="0"/>
          <w:numId w:val="9"/>
        </w:numPr>
        <w:rPr>
          <w:rFonts w:ascii="Montserrat" w:hAnsi="Montserrat" w:cs="Lucida Sans Unicode"/>
          <w:sz w:val="24"/>
          <w:szCs w:val="24"/>
        </w:rPr>
      </w:pPr>
      <w:r>
        <w:rPr>
          <w:rFonts w:ascii="Montserrat" w:hAnsi="Montserrat" w:cs="Lucida Sans Unicode"/>
          <w:sz w:val="24"/>
          <w:szCs w:val="24"/>
        </w:rPr>
        <w:t>To be responsible for allocating new referrals and ensuring a balance across practitioners.</w:t>
      </w:r>
    </w:p>
    <w:p w14:paraId="118B9FEA"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Develop and maintain effective relationships with external partner agencies advocating on behalf of the service user to meet their individual support needs in particular where those needs are specialist e.g. </w:t>
      </w:r>
      <w:r w:rsidR="005C2F44">
        <w:rPr>
          <w:rFonts w:ascii="Montserrat" w:hAnsi="Montserrat" w:cs="Lucida Sans Unicode"/>
          <w:sz w:val="24"/>
          <w:szCs w:val="24"/>
        </w:rPr>
        <w:t>M</w:t>
      </w:r>
      <w:r w:rsidR="005C2F44" w:rsidRPr="0016341D">
        <w:rPr>
          <w:rFonts w:ascii="Montserrat" w:hAnsi="Montserrat" w:cs="Lucida Sans Unicode"/>
          <w:sz w:val="24"/>
          <w:szCs w:val="24"/>
        </w:rPr>
        <w:t>ental</w:t>
      </w:r>
      <w:r w:rsidRPr="0016341D">
        <w:rPr>
          <w:rFonts w:ascii="Montserrat" w:hAnsi="Montserrat" w:cs="Lucida Sans Unicode"/>
          <w:sz w:val="24"/>
          <w:szCs w:val="24"/>
        </w:rPr>
        <w:t xml:space="preserve"> health, Substance Misuse, legal, referral to MARAC and Social Care and signposting and supporting clients to access to community-based services.</w:t>
      </w:r>
    </w:p>
    <w:p w14:paraId="3482A1DC" w14:textId="77777777" w:rsidR="002D6F47" w:rsidRPr="0016341D" w:rsidRDefault="002D6F47" w:rsidP="00F830A0">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timely, accurate, confidential records, ensuring all referral and support information is recorded using the case management system.</w:t>
      </w:r>
    </w:p>
    <w:p w14:paraId="1288443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that all safeguarding measures are delivered in respect of the service users and their children and that policies and procedures are strictly adhered to at all times in respect of safeguarding adults and children at risk.</w:t>
      </w:r>
    </w:p>
    <w:p w14:paraId="10AD12C0"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lastRenderedPageBreak/>
        <w:t>Work closely with external partner agencies and voluntary organisations to promote the service, increase awareness and to increase confidence, skills and knowledge in relation to domestic abuse referrals and where possible integrate with their services to enable better access to service users experiencing domestic abuse.</w:t>
      </w:r>
    </w:p>
    <w:p w14:paraId="5AB50865"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 xml:space="preserve">Support the attainment and maintenance of quality standards including Women’s Aid National Quality Standards and </w:t>
      </w:r>
      <w:proofErr w:type="spellStart"/>
      <w:r w:rsidRPr="0016341D">
        <w:rPr>
          <w:rFonts w:ascii="Montserrat" w:hAnsi="Montserrat" w:cs="Lucida Sans Unicode"/>
          <w:sz w:val="24"/>
          <w:szCs w:val="24"/>
        </w:rPr>
        <w:t>SafeLives</w:t>
      </w:r>
      <w:proofErr w:type="spellEnd"/>
      <w:r w:rsidRPr="0016341D">
        <w:rPr>
          <w:rFonts w:ascii="Montserrat" w:hAnsi="Montserrat" w:cs="Lucida Sans Unicode"/>
          <w:sz w:val="24"/>
          <w:szCs w:val="24"/>
        </w:rPr>
        <w:t xml:space="preserve"> Leading Lights.</w:t>
      </w:r>
    </w:p>
    <w:p w14:paraId="6E0FF0D1"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Act in a professional manner at all times, communicating effectively, building and sustaining effective and appropriate relationships at all times with service users, colleagues and partners.</w:t>
      </w:r>
    </w:p>
    <w:p w14:paraId="749671DE"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Support and coach volunteers and students where appropriate.</w:t>
      </w:r>
    </w:p>
    <w:p w14:paraId="4A9B39E0"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Respect and value the diversity of the community in which the service works in, and recognize the needs and concerns of a diverse range of service users ensuring the service is accessible to all.</w:t>
      </w:r>
    </w:p>
    <w:p w14:paraId="40081354"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high standards of professionalism and keep abreast of current legislation, standards, best practice and maintain a focus of continuous improvement.</w:t>
      </w:r>
    </w:p>
    <w:p w14:paraId="10DA45E6"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Participate in the out of hours on-call rota to deliver telephone support and call-out support in the case of emergencies.</w:t>
      </w:r>
    </w:p>
    <w:p w14:paraId="20B84DDE"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Participate as required in the delivery of contingency plans outside of the normal shift pattern.</w:t>
      </w:r>
    </w:p>
    <w:p w14:paraId="598FF1CC"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Ensure the highest standards of health and safety are maintained across all sites and report any issues as a matter of urgency.</w:t>
      </w:r>
    </w:p>
    <w:p w14:paraId="023C0923"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Maintain strict organisational confidentiality, professional boundaries and security procedures.</w:t>
      </w:r>
    </w:p>
    <w:p w14:paraId="54373804" w14:textId="77777777" w:rsidR="002D6F47" w:rsidRPr="0016341D" w:rsidRDefault="002D6F47" w:rsidP="00B853DA">
      <w:pPr>
        <w:pStyle w:val="ListParagraph"/>
        <w:numPr>
          <w:ilvl w:val="0"/>
          <w:numId w:val="9"/>
        </w:numPr>
        <w:rPr>
          <w:rFonts w:ascii="Montserrat" w:hAnsi="Montserrat" w:cs="Lucida Sans Unicode"/>
          <w:sz w:val="24"/>
          <w:szCs w:val="24"/>
        </w:rPr>
      </w:pPr>
      <w:r w:rsidRPr="0016341D">
        <w:rPr>
          <w:rFonts w:ascii="Montserrat" w:hAnsi="Montserrat" w:cs="Lucida Sans Unicode"/>
          <w:sz w:val="24"/>
          <w:szCs w:val="24"/>
        </w:rPr>
        <w:t>Possess an understanding of vicarious trauma and mitigating vicarious trauma.</w:t>
      </w:r>
    </w:p>
    <w:p w14:paraId="656CC30D" w14:textId="77777777" w:rsidR="002D6F47" w:rsidRPr="0016341D" w:rsidRDefault="002D6F47" w:rsidP="002D6F47">
      <w:pPr>
        <w:rPr>
          <w:rFonts w:ascii="Montserrat SemiBold" w:hAnsi="Montserrat SemiBold" w:cs="Lucida Sans Unicode"/>
          <w:b/>
          <w:sz w:val="24"/>
          <w:szCs w:val="24"/>
        </w:rPr>
      </w:pPr>
    </w:p>
    <w:p w14:paraId="1883B326"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GENERAL: </w:t>
      </w:r>
    </w:p>
    <w:p w14:paraId="0F7C821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36975232"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66391796" w14:textId="77777777" w:rsidR="002D6F47" w:rsidRPr="0016341D" w:rsidRDefault="002D6F47" w:rsidP="002D6F47">
      <w:pPr>
        <w:pStyle w:val="ListParagraph"/>
        <w:numPr>
          <w:ilvl w:val="0"/>
          <w:numId w:val="2"/>
        </w:numPr>
        <w:rPr>
          <w:rFonts w:ascii="Montserrat" w:hAnsi="Montserrat" w:cs="Lucida Sans Unicode"/>
          <w:sz w:val="24"/>
          <w:szCs w:val="24"/>
        </w:rPr>
      </w:pPr>
      <w:r w:rsidRPr="0016341D">
        <w:rPr>
          <w:rFonts w:ascii="Montserrat" w:hAnsi="Montserrat" w:cs="Lucida Sans Unicode"/>
          <w:sz w:val="24"/>
          <w:szCs w:val="24"/>
        </w:rPr>
        <w:t xml:space="preserve">Willingness to work outside normal working hours including evenings and weekends and to participate in promotional, fundraising and </w:t>
      </w:r>
      <w:r w:rsidRPr="0016341D">
        <w:rPr>
          <w:rFonts w:ascii="Montserrat" w:hAnsi="Montserrat" w:cs="Lucida Sans Unicode"/>
          <w:sz w:val="24"/>
          <w:szCs w:val="24"/>
        </w:rPr>
        <w:lastRenderedPageBreak/>
        <w:t>income generating events, activities and any other duties as may be reasonably required by the organisation.</w:t>
      </w:r>
    </w:p>
    <w:p w14:paraId="374AC403" w14:textId="77777777" w:rsidR="00AE708C" w:rsidRPr="0016341D" w:rsidRDefault="00AE708C" w:rsidP="00AE708C">
      <w:pPr>
        <w:pStyle w:val="ListParagraph"/>
        <w:rPr>
          <w:rFonts w:ascii="Montserrat" w:hAnsi="Montserrat" w:cs="Lucida Sans Unicode"/>
          <w:sz w:val="24"/>
          <w:szCs w:val="24"/>
        </w:rPr>
      </w:pPr>
    </w:p>
    <w:p w14:paraId="4A4E7DDB" w14:textId="77777777" w:rsidR="002D6F47" w:rsidRPr="0016341D" w:rsidRDefault="002D6F47" w:rsidP="002D6F47">
      <w:pPr>
        <w:rPr>
          <w:rFonts w:ascii="Montserrat SemiBold" w:hAnsi="Montserrat SemiBold" w:cs="Lucida Sans Unicode"/>
          <w:b/>
          <w:sz w:val="24"/>
          <w:szCs w:val="24"/>
        </w:rPr>
      </w:pPr>
      <w:r w:rsidRPr="0016341D">
        <w:rPr>
          <w:rFonts w:ascii="Montserrat SemiBold" w:hAnsi="Montserrat SemiBold" w:cs="Lucida Sans Unicode"/>
          <w:b/>
          <w:sz w:val="24"/>
          <w:szCs w:val="24"/>
        </w:rPr>
        <w:t xml:space="preserve">OTHER: </w:t>
      </w:r>
    </w:p>
    <w:p w14:paraId="403F216F"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The post is subject to an enhanced Disclosure and Barring Service check which will be carried out at appointment of a candidate.  </w:t>
      </w:r>
    </w:p>
    <w:p w14:paraId="50F28839"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This post is subject to completion of a six-month probationary period.  </w:t>
      </w:r>
    </w:p>
    <w:p w14:paraId="0360D7F0"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Must be mobile to visit sites and work across the whole contract area as required.  This may involve occasional evening and weekend working.</w:t>
      </w:r>
    </w:p>
    <w:p w14:paraId="3548D4E0"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A valid driving licence and own transport is essential for this post.</w:t>
      </w:r>
    </w:p>
    <w:p w14:paraId="461B622D" w14:textId="77777777" w:rsidR="002D6F47" w:rsidRPr="0016341D" w:rsidRDefault="002D6F47" w:rsidP="002D6F47">
      <w:pPr>
        <w:pStyle w:val="ListParagraph"/>
        <w:numPr>
          <w:ilvl w:val="0"/>
          <w:numId w:val="3"/>
        </w:numPr>
        <w:rPr>
          <w:rFonts w:ascii="Montserrat" w:hAnsi="Montserrat" w:cs="Lucida Sans Unicode"/>
          <w:sz w:val="24"/>
          <w:szCs w:val="24"/>
        </w:rPr>
      </w:pPr>
      <w:r w:rsidRPr="0016341D">
        <w:rPr>
          <w:rFonts w:ascii="Montserrat" w:hAnsi="Montserrat" w:cs="Lucida Sans Unicode"/>
          <w:sz w:val="24"/>
          <w:szCs w:val="24"/>
        </w:rPr>
        <w:t xml:space="preserve">Post is open to women only under the Equality Act 2010, schedule 9, part 1   </w:t>
      </w:r>
    </w:p>
    <w:p w14:paraId="23923928" w14:textId="77777777" w:rsidR="002D6F47" w:rsidRPr="0016341D" w:rsidRDefault="002D6F47" w:rsidP="002D6F47">
      <w:pPr>
        <w:rPr>
          <w:rFonts w:ascii="Montserrat" w:hAnsi="Montserrat" w:cs="Lucida Sans Unicode"/>
          <w:sz w:val="24"/>
          <w:szCs w:val="24"/>
        </w:rPr>
      </w:pPr>
      <w:r w:rsidRPr="0016341D">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3BA78115" w14:textId="77777777" w:rsidR="00A44D8F" w:rsidRPr="0016341D" w:rsidRDefault="00A44D8F" w:rsidP="002D6F47">
      <w:pPr>
        <w:rPr>
          <w:rFonts w:ascii="Montserrat" w:hAnsi="Montserrat" w:cs="Lucida Sans Unicode"/>
          <w:sz w:val="24"/>
          <w:szCs w:val="24"/>
        </w:rPr>
      </w:pPr>
    </w:p>
    <w:p w14:paraId="240FDC65" w14:textId="77777777" w:rsidR="002D6F47" w:rsidRPr="0016341D" w:rsidRDefault="002D6F47" w:rsidP="002D6F47">
      <w:pPr>
        <w:shd w:val="clear" w:color="auto" w:fill="D9D9D9" w:themeFill="background1" w:themeFillShade="D9"/>
        <w:jc w:val="center"/>
        <w:rPr>
          <w:rFonts w:ascii="Montserrat SemiBold" w:hAnsi="Montserrat SemiBold" w:cs="Lucida Sans Unicode"/>
          <w:b/>
          <w:sz w:val="32"/>
          <w:szCs w:val="32"/>
        </w:rPr>
      </w:pPr>
      <w:r w:rsidRPr="0016341D">
        <w:rPr>
          <w:rFonts w:ascii="Montserrat SemiBold" w:hAnsi="Montserrat SemiBold" w:cs="Lucida Sans Unicode"/>
          <w:b/>
          <w:sz w:val="32"/>
          <w:szCs w:val="32"/>
        </w:rPr>
        <w:t>PERSON SPECIFICATION</w:t>
      </w:r>
    </w:p>
    <w:tbl>
      <w:tblPr>
        <w:tblStyle w:val="TableGrid"/>
        <w:tblW w:w="9350" w:type="dxa"/>
        <w:tblLayout w:type="fixed"/>
        <w:tblLook w:val="04A0" w:firstRow="1" w:lastRow="0" w:firstColumn="1" w:lastColumn="0" w:noHBand="0" w:noVBand="1"/>
      </w:tblPr>
      <w:tblGrid>
        <w:gridCol w:w="6374"/>
        <w:gridCol w:w="1276"/>
        <w:gridCol w:w="1700"/>
      </w:tblGrid>
      <w:tr w:rsidR="0016341D" w:rsidRPr="0016341D" w14:paraId="434ED534" w14:textId="77777777" w:rsidTr="00D77C7E">
        <w:tc>
          <w:tcPr>
            <w:tcW w:w="9350" w:type="dxa"/>
            <w:gridSpan w:val="3"/>
            <w:shd w:val="clear" w:color="auto" w:fill="D9D9D9" w:themeFill="background1" w:themeFillShade="D9"/>
          </w:tcPr>
          <w:p w14:paraId="0F86D966" w14:textId="77777777" w:rsidR="002D6F47" w:rsidRPr="0016341D" w:rsidRDefault="002D6F47" w:rsidP="0043594B">
            <w:pPr>
              <w:rPr>
                <w:rFonts w:ascii="Montserrat" w:hAnsi="Montserrat" w:cs="Lucida Sans Unicode"/>
                <w:b/>
                <w:sz w:val="20"/>
                <w:szCs w:val="20"/>
              </w:rPr>
            </w:pPr>
            <w:r w:rsidRPr="0016341D">
              <w:rPr>
                <w:rFonts w:ascii="Montserrat" w:hAnsi="Montserrat" w:cs="Lucida Sans Unicode"/>
                <w:b/>
                <w:sz w:val="20"/>
                <w:szCs w:val="20"/>
              </w:rPr>
              <w:t xml:space="preserve">EXPERIENCE </w:t>
            </w:r>
          </w:p>
        </w:tc>
      </w:tr>
      <w:tr w:rsidR="0016341D" w:rsidRPr="0016341D" w14:paraId="43C44FE3" w14:textId="77777777" w:rsidTr="00D77C7E">
        <w:tc>
          <w:tcPr>
            <w:tcW w:w="6374" w:type="dxa"/>
          </w:tcPr>
          <w:p w14:paraId="4255F9BE"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Criteria</w:t>
            </w:r>
          </w:p>
        </w:tc>
        <w:tc>
          <w:tcPr>
            <w:tcW w:w="1276" w:type="dxa"/>
          </w:tcPr>
          <w:p w14:paraId="775ABD4B"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6F1CED30" w14:textId="77777777" w:rsidR="002D6F47" w:rsidRPr="0016341D" w:rsidRDefault="002D6F47" w:rsidP="0043594B">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7646EA0" w14:textId="77777777" w:rsidTr="00D77C7E">
        <w:tc>
          <w:tcPr>
            <w:tcW w:w="6374" w:type="dxa"/>
          </w:tcPr>
          <w:p w14:paraId="5D397E45"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working with individuals experiencing domestic abuse and other vulnerabilities</w:t>
            </w:r>
          </w:p>
        </w:tc>
        <w:tc>
          <w:tcPr>
            <w:tcW w:w="1276" w:type="dxa"/>
          </w:tcPr>
          <w:p w14:paraId="01AE0FDC"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DA328E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379A674" w14:textId="77777777" w:rsidTr="00D77C7E">
        <w:tc>
          <w:tcPr>
            <w:tcW w:w="6374" w:type="dxa"/>
          </w:tcPr>
          <w:p w14:paraId="72F4B8A7"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identifying safeguarding concerns and reporting in line with local policies and procedures</w:t>
            </w:r>
          </w:p>
        </w:tc>
        <w:tc>
          <w:tcPr>
            <w:tcW w:w="1276" w:type="dxa"/>
          </w:tcPr>
          <w:p w14:paraId="315CD847"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1E1EE2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A193156" w14:textId="77777777" w:rsidTr="00D77C7E">
        <w:tc>
          <w:tcPr>
            <w:tcW w:w="6374" w:type="dxa"/>
          </w:tcPr>
          <w:p w14:paraId="4CF3A601"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Experience of multi-agency legislative framework</w:t>
            </w:r>
          </w:p>
        </w:tc>
        <w:tc>
          <w:tcPr>
            <w:tcW w:w="1276" w:type="dxa"/>
          </w:tcPr>
          <w:p w14:paraId="3A34437D" w14:textId="77777777" w:rsidR="00B853DA" w:rsidRPr="0016341D" w:rsidRDefault="00761D9F"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020DE50F"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91F39EB" w14:textId="77777777" w:rsidTr="00D77C7E">
        <w:tc>
          <w:tcPr>
            <w:tcW w:w="6374" w:type="dxa"/>
          </w:tcPr>
          <w:p w14:paraId="6386959F"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Experience of working in a community or voluntary organisation </w:t>
            </w:r>
          </w:p>
          <w:p w14:paraId="3D26DC63" w14:textId="77777777" w:rsidR="00853B0A" w:rsidRPr="0016341D" w:rsidRDefault="00853B0A" w:rsidP="00B853DA">
            <w:pPr>
              <w:rPr>
                <w:rFonts w:ascii="Montserrat" w:hAnsi="Montserrat" w:cs="Lucida Sans Unicode"/>
                <w:sz w:val="20"/>
                <w:szCs w:val="20"/>
              </w:rPr>
            </w:pPr>
          </w:p>
        </w:tc>
        <w:tc>
          <w:tcPr>
            <w:tcW w:w="1276" w:type="dxa"/>
          </w:tcPr>
          <w:p w14:paraId="16E1A3D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695691AB"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A0A1DB" w14:textId="77777777" w:rsidTr="00A21768">
        <w:tc>
          <w:tcPr>
            <w:tcW w:w="6374" w:type="dxa"/>
          </w:tcPr>
          <w:p w14:paraId="7DFDBC51" w14:textId="77777777" w:rsidR="00853B0A"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Experience of using spreadsheets</w:t>
            </w:r>
          </w:p>
          <w:p w14:paraId="0A2E685D" w14:textId="77777777" w:rsidR="00A44D8F" w:rsidRPr="0016341D" w:rsidRDefault="00A44D8F" w:rsidP="00A21768">
            <w:pPr>
              <w:rPr>
                <w:rFonts w:ascii="Montserrat" w:hAnsi="Montserrat" w:cs="Lucida Sans Unicode"/>
                <w:sz w:val="20"/>
                <w:szCs w:val="20"/>
              </w:rPr>
            </w:pPr>
          </w:p>
        </w:tc>
        <w:tc>
          <w:tcPr>
            <w:tcW w:w="1276" w:type="dxa"/>
          </w:tcPr>
          <w:p w14:paraId="316671DB"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422AAFA2" w14:textId="77777777" w:rsidR="00853B0A" w:rsidRPr="0016341D" w:rsidRDefault="00853B0A"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343DDDE" w14:textId="77777777" w:rsidTr="00D77C7E">
        <w:tc>
          <w:tcPr>
            <w:tcW w:w="9350" w:type="dxa"/>
            <w:gridSpan w:val="3"/>
            <w:shd w:val="clear" w:color="auto" w:fill="D9D9D9" w:themeFill="background1" w:themeFillShade="D9"/>
          </w:tcPr>
          <w:p w14:paraId="7F6E3DC0" w14:textId="77777777" w:rsidR="00B853DA" w:rsidRPr="0016341D" w:rsidRDefault="00B853DA" w:rsidP="00B853DA">
            <w:pPr>
              <w:rPr>
                <w:rFonts w:ascii="Montserrat" w:hAnsi="Montserrat" w:cs="Lucida Sans Unicode"/>
                <w:b/>
                <w:sz w:val="20"/>
                <w:szCs w:val="20"/>
              </w:rPr>
            </w:pPr>
            <w:r w:rsidRPr="0016341D">
              <w:rPr>
                <w:rFonts w:ascii="Montserrat" w:hAnsi="Montserrat" w:cs="Lucida Sans Unicode"/>
                <w:b/>
                <w:sz w:val="20"/>
                <w:szCs w:val="20"/>
              </w:rPr>
              <w:t>KNOWLEDGE AND UNDERSTANDING</w:t>
            </w:r>
          </w:p>
        </w:tc>
      </w:tr>
      <w:tr w:rsidR="0016341D" w:rsidRPr="0016341D" w14:paraId="347B0FF9" w14:textId="77777777" w:rsidTr="00D77C7E">
        <w:tc>
          <w:tcPr>
            <w:tcW w:w="6374" w:type="dxa"/>
          </w:tcPr>
          <w:p w14:paraId="1DA375E0" w14:textId="77777777" w:rsidR="00B853DA" w:rsidRPr="0016341D" w:rsidRDefault="00B853DA" w:rsidP="00B853DA">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2EDDF41"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A9A8207" w14:textId="77777777" w:rsidR="00B853DA" w:rsidRPr="0016341D" w:rsidRDefault="00B853DA" w:rsidP="00B853DA">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448EAEA3" w14:textId="77777777" w:rsidTr="00D77C7E">
        <w:trPr>
          <w:trHeight w:val="546"/>
        </w:trPr>
        <w:tc>
          <w:tcPr>
            <w:tcW w:w="6374" w:type="dxa"/>
          </w:tcPr>
          <w:p w14:paraId="70209D98" w14:textId="77777777" w:rsidR="00B853DA" w:rsidRPr="0016341D" w:rsidRDefault="00B853DA" w:rsidP="00B853DA">
            <w:pPr>
              <w:rPr>
                <w:rFonts w:ascii="Montserrat" w:hAnsi="Montserrat" w:cs="Lucida Sans Unicode"/>
                <w:sz w:val="20"/>
                <w:szCs w:val="20"/>
              </w:rPr>
            </w:pPr>
            <w:r w:rsidRPr="0016341D">
              <w:rPr>
                <w:rFonts w:ascii="Montserrat" w:hAnsi="Montserrat" w:cs="Lucida Sans Unicode"/>
                <w:sz w:val="20"/>
                <w:szCs w:val="20"/>
              </w:rPr>
              <w:t xml:space="preserve">Comprehensive knowledge of the principles and wider procedures relating to safeguarding </w:t>
            </w:r>
          </w:p>
        </w:tc>
        <w:tc>
          <w:tcPr>
            <w:tcW w:w="1276" w:type="dxa"/>
          </w:tcPr>
          <w:p w14:paraId="2E4ABDC4"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45ED143"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251C898" w14:textId="77777777" w:rsidTr="00D77C7E">
        <w:trPr>
          <w:trHeight w:val="546"/>
        </w:trPr>
        <w:tc>
          <w:tcPr>
            <w:tcW w:w="6374" w:type="dxa"/>
          </w:tcPr>
          <w:p w14:paraId="30CE7F0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lastRenderedPageBreak/>
              <w:t xml:space="preserve">Knowledge of requirements relating to storage and retention of case notes such as Child Protection and Child </w:t>
            </w:r>
            <w:proofErr w:type="gramStart"/>
            <w:r w:rsidRPr="0016341D">
              <w:rPr>
                <w:rFonts w:ascii="Montserrat" w:hAnsi="Montserrat" w:cs="Lucida Sans Unicode"/>
                <w:sz w:val="20"/>
                <w:szCs w:val="20"/>
              </w:rPr>
              <w:t>In</w:t>
            </w:r>
            <w:proofErr w:type="gramEnd"/>
            <w:r w:rsidRPr="0016341D">
              <w:rPr>
                <w:rFonts w:ascii="Montserrat" w:hAnsi="Montserrat" w:cs="Lucida Sans Unicode"/>
                <w:sz w:val="20"/>
                <w:szCs w:val="20"/>
              </w:rPr>
              <w:t xml:space="preserve"> Need documentation</w:t>
            </w:r>
          </w:p>
          <w:p w14:paraId="7CEB1064" w14:textId="77777777" w:rsidR="00B853DA" w:rsidRPr="0016341D" w:rsidRDefault="00B853DA" w:rsidP="00B853DA">
            <w:pPr>
              <w:rPr>
                <w:rFonts w:ascii="Montserrat" w:hAnsi="Montserrat" w:cs="Lucida Sans Unicode"/>
                <w:sz w:val="20"/>
                <w:szCs w:val="20"/>
              </w:rPr>
            </w:pPr>
          </w:p>
        </w:tc>
        <w:tc>
          <w:tcPr>
            <w:tcW w:w="1276" w:type="dxa"/>
          </w:tcPr>
          <w:p w14:paraId="60E0D406"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2C32C239" w14:textId="77777777" w:rsidR="00B853DA" w:rsidRPr="0016341D" w:rsidRDefault="00B853DA" w:rsidP="00B853DA">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71ED3E1" w14:textId="77777777" w:rsidTr="00D77C7E">
        <w:trPr>
          <w:trHeight w:val="546"/>
        </w:trPr>
        <w:tc>
          <w:tcPr>
            <w:tcW w:w="6374" w:type="dxa"/>
          </w:tcPr>
          <w:p w14:paraId="0689386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trauma informed responses</w:t>
            </w:r>
          </w:p>
        </w:tc>
        <w:tc>
          <w:tcPr>
            <w:tcW w:w="1276" w:type="dxa"/>
          </w:tcPr>
          <w:p w14:paraId="594672D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Pr>
          <w:p w14:paraId="7EB028E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E3F781E" w14:textId="77777777" w:rsidTr="00D77C7E">
        <w:tc>
          <w:tcPr>
            <w:tcW w:w="6374" w:type="dxa"/>
          </w:tcPr>
          <w:p w14:paraId="04B3392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Understanding principles of risk assessment, safety planning and risk management for victims of domestic abuse and their children</w:t>
            </w:r>
          </w:p>
        </w:tc>
        <w:tc>
          <w:tcPr>
            <w:tcW w:w="1276" w:type="dxa"/>
          </w:tcPr>
          <w:p w14:paraId="6AA5566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3F08C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196E4EE" w14:textId="77777777" w:rsidTr="00D77C7E">
        <w:tc>
          <w:tcPr>
            <w:tcW w:w="6374" w:type="dxa"/>
          </w:tcPr>
          <w:p w14:paraId="03EFC67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knowledge of current welfare rights legislation and its impact on individuals leaving abusive relationships </w:t>
            </w:r>
          </w:p>
        </w:tc>
        <w:tc>
          <w:tcPr>
            <w:tcW w:w="1276" w:type="dxa"/>
          </w:tcPr>
          <w:p w14:paraId="209E1D4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CD5CFE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CE60704" w14:textId="77777777" w:rsidTr="00D77C7E">
        <w:tc>
          <w:tcPr>
            <w:tcW w:w="6374" w:type="dxa"/>
          </w:tcPr>
          <w:p w14:paraId="74D967E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Good knowledge of the criminal justice system and civil and legal orders available to victims of domestic abuse</w:t>
            </w:r>
          </w:p>
        </w:tc>
        <w:tc>
          <w:tcPr>
            <w:tcW w:w="1276" w:type="dxa"/>
          </w:tcPr>
          <w:p w14:paraId="537338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654C3B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9539E6E" w14:textId="77777777" w:rsidTr="00D77C7E">
        <w:tc>
          <w:tcPr>
            <w:tcW w:w="6374" w:type="dxa"/>
          </w:tcPr>
          <w:p w14:paraId="1FA83119"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Comprehensive knowledge of safeguarding procedures and how to recognise types of abuse including neglect and physical harm </w:t>
            </w:r>
          </w:p>
        </w:tc>
        <w:tc>
          <w:tcPr>
            <w:tcW w:w="1276" w:type="dxa"/>
          </w:tcPr>
          <w:p w14:paraId="12703D5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76ECE67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ADCA2AC" w14:textId="77777777" w:rsidTr="00D77C7E">
        <w:tc>
          <w:tcPr>
            <w:tcW w:w="6374" w:type="dxa"/>
          </w:tcPr>
          <w:p w14:paraId="17F1CB6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Excellent understanding of correct and effective information sharing between agencies </w:t>
            </w:r>
          </w:p>
        </w:tc>
        <w:tc>
          <w:tcPr>
            <w:tcW w:w="1276" w:type="dxa"/>
          </w:tcPr>
          <w:p w14:paraId="32145E5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27342F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D0CF841" w14:textId="77777777" w:rsidTr="00D77C7E">
        <w:tc>
          <w:tcPr>
            <w:tcW w:w="6374" w:type="dxa"/>
            <w:tcBorders>
              <w:bottom w:val="single" w:sz="4" w:space="0" w:color="auto"/>
            </w:tcBorders>
          </w:tcPr>
          <w:p w14:paraId="6D596903"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Knowledge of local support services for individuals living in the local areas</w:t>
            </w:r>
          </w:p>
        </w:tc>
        <w:tc>
          <w:tcPr>
            <w:tcW w:w="1276" w:type="dxa"/>
            <w:tcBorders>
              <w:bottom w:val="single" w:sz="4" w:space="0" w:color="auto"/>
            </w:tcBorders>
          </w:tcPr>
          <w:p w14:paraId="1A1E91B3" w14:textId="77777777" w:rsidR="008E4EB4" w:rsidRPr="0016341D" w:rsidRDefault="00761D9F"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21C8526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5A31F7B" w14:textId="77777777" w:rsidTr="00D77C7E">
        <w:tc>
          <w:tcPr>
            <w:tcW w:w="6374" w:type="dxa"/>
            <w:tcBorders>
              <w:bottom w:val="single" w:sz="4" w:space="0" w:color="auto"/>
            </w:tcBorders>
          </w:tcPr>
          <w:p w14:paraId="159CA51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Cultural sensitivity to work within the domestic abuse sector within an organisation with a feminist empowerment approach</w:t>
            </w:r>
          </w:p>
          <w:p w14:paraId="357718A9" w14:textId="77777777" w:rsidR="008E4EB4" w:rsidRPr="0016341D" w:rsidRDefault="008E4EB4" w:rsidP="008E4EB4">
            <w:pPr>
              <w:rPr>
                <w:rFonts w:ascii="Montserrat" w:hAnsi="Montserrat" w:cs="Lucida Sans Unicode"/>
                <w:sz w:val="20"/>
                <w:szCs w:val="20"/>
              </w:rPr>
            </w:pPr>
          </w:p>
        </w:tc>
        <w:tc>
          <w:tcPr>
            <w:tcW w:w="1276" w:type="dxa"/>
            <w:tcBorders>
              <w:bottom w:val="single" w:sz="4" w:space="0" w:color="auto"/>
            </w:tcBorders>
          </w:tcPr>
          <w:p w14:paraId="34F9DE0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70C80CE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262B6C7B" w14:textId="77777777" w:rsidTr="00AB7D40">
        <w:tc>
          <w:tcPr>
            <w:tcW w:w="6374" w:type="dxa"/>
            <w:shd w:val="clear" w:color="auto" w:fill="D9D9D9" w:themeFill="background1" w:themeFillShade="D9"/>
          </w:tcPr>
          <w:p w14:paraId="1DFB826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SKILLS AND ABILITIES </w:t>
            </w:r>
          </w:p>
        </w:tc>
        <w:tc>
          <w:tcPr>
            <w:tcW w:w="1276" w:type="dxa"/>
            <w:shd w:val="clear" w:color="auto" w:fill="D9D9D9" w:themeFill="background1" w:themeFillShade="D9"/>
          </w:tcPr>
          <w:p w14:paraId="54C5B521" w14:textId="77777777" w:rsidR="008E4EB4" w:rsidRPr="0016341D" w:rsidRDefault="008E4EB4" w:rsidP="008E4EB4">
            <w:pPr>
              <w:jc w:val="center"/>
              <w:rPr>
                <w:rFonts w:ascii="Montserrat" w:hAnsi="Montserrat" w:cs="Lucida Sans Unicode"/>
                <w:sz w:val="20"/>
                <w:szCs w:val="20"/>
              </w:rPr>
            </w:pPr>
          </w:p>
        </w:tc>
        <w:tc>
          <w:tcPr>
            <w:tcW w:w="1700" w:type="dxa"/>
            <w:tcBorders>
              <w:bottom w:val="single" w:sz="4" w:space="0" w:color="auto"/>
            </w:tcBorders>
            <w:shd w:val="clear" w:color="auto" w:fill="D9D9D9" w:themeFill="background1" w:themeFillShade="D9"/>
          </w:tcPr>
          <w:p w14:paraId="3FC2906D" w14:textId="77777777" w:rsidR="008E4EB4" w:rsidRPr="0016341D" w:rsidRDefault="008E4EB4" w:rsidP="008E4EB4">
            <w:pPr>
              <w:jc w:val="center"/>
              <w:rPr>
                <w:rFonts w:ascii="Montserrat" w:hAnsi="Montserrat" w:cs="Lucida Sans Unicode"/>
                <w:sz w:val="20"/>
                <w:szCs w:val="20"/>
              </w:rPr>
            </w:pPr>
          </w:p>
        </w:tc>
      </w:tr>
      <w:tr w:rsidR="0016341D" w:rsidRPr="0016341D" w14:paraId="632890C7" w14:textId="77777777" w:rsidTr="00D77C7E">
        <w:tc>
          <w:tcPr>
            <w:tcW w:w="6374" w:type="dxa"/>
          </w:tcPr>
          <w:p w14:paraId="6AED7E1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340AA579"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77AF57E"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D0D4F02" w14:textId="77777777" w:rsidTr="00D77C7E">
        <w:tc>
          <w:tcPr>
            <w:tcW w:w="6374" w:type="dxa"/>
          </w:tcPr>
          <w:p w14:paraId="2647105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bring honesty and integrity to practice and relationships across all areas of work</w:t>
            </w:r>
          </w:p>
        </w:tc>
        <w:tc>
          <w:tcPr>
            <w:tcW w:w="1276" w:type="dxa"/>
          </w:tcPr>
          <w:p w14:paraId="0F4B931C" w14:textId="77777777" w:rsidR="008E4EB4" w:rsidRPr="0016341D" w:rsidRDefault="008E4EB4" w:rsidP="008E4EB4">
            <w:pPr>
              <w:jc w:val="center"/>
              <w:rPr>
                <w:rFonts w:ascii="Montserrat" w:hAnsi="Montserrat" w:cs="Lucida Sans Unicode"/>
                <w:sz w:val="20"/>
                <w:szCs w:val="20"/>
              </w:rPr>
            </w:pPr>
          </w:p>
        </w:tc>
        <w:tc>
          <w:tcPr>
            <w:tcW w:w="1700" w:type="dxa"/>
          </w:tcPr>
          <w:p w14:paraId="61574C0C" w14:textId="77777777" w:rsidR="008E4EB4" w:rsidRPr="0016341D" w:rsidRDefault="008E4EB4" w:rsidP="008E4EB4">
            <w:pPr>
              <w:jc w:val="center"/>
              <w:rPr>
                <w:rFonts w:ascii="Montserrat" w:hAnsi="Montserrat" w:cs="Lucida Sans Unicode"/>
                <w:sz w:val="20"/>
                <w:szCs w:val="20"/>
              </w:rPr>
            </w:pPr>
          </w:p>
        </w:tc>
      </w:tr>
      <w:tr w:rsidR="0016341D" w:rsidRPr="0016341D" w14:paraId="01602554" w14:textId="77777777" w:rsidTr="00D77C7E">
        <w:tc>
          <w:tcPr>
            <w:tcW w:w="6374" w:type="dxa"/>
          </w:tcPr>
          <w:p w14:paraId="329CFA16" w14:textId="77777777" w:rsidR="008E4EB4" w:rsidRPr="0016341D" w:rsidRDefault="008E4EB4" w:rsidP="008E4EB4">
            <w:pPr>
              <w:rPr>
                <w:rFonts w:ascii="Montserrat" w:hAnsi="Montserrat" w:cs="Lucida Sans Unicode"/>
                <w:b/>
                <w:sz w:val="20"/>
                <w:szCs w:val="20"/>
              </w:rPr>
            </w:pPr>
            <w:r w:rsidRPr="0016341D">
              <w:rPr>
                <w:rFonts w:ascii="Montserrat" w:hAnsi="Montserrat" w:cs="Lucida Sans Unicode"/>
                <w:sz w:val="20"/>
                <w:szCs w:val="20"/>
              </w:rPr>
              <w:t xml:space="preserve">Ability to work in a manner that empowers service users to make decisions and choices about their recovery from domestic abuse </w:t>
            </w:r>
          </w:p>
        </w:tc>
        <w:tc>
          <w:tcPr>
            <w:tcW w:w="1276" w:type="dxa"/>
          </w:tcPr>
          <w:p w14:paraId="4B32E94B"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E</w:t>
            </w:r>
          </w:p>
        </w:tc>
        <w:tc>
          <w:tcPr>
            <w:tcW w:w="1700" w:type="dxa"/>
          </w:tcPr>
          <w:p w14:paraId="7B2CD12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sz w:val="20"/>
                <w:szCs w:val="20"/>
              </w:rPr>
              <w:t>Application Form/Interview</w:t>
            </w:r>
          </w:p>
        </w:tc>
      </w:tr>
      <w:tr w:rsidR="0016341D" w:rsidRPr="0016341D" w14:paraId="2A1DCA80" w14:textId="77777777" w:rsidTr="00D77C7E">
        <w:tc>
          <w:tcPr>
            <w:tcW w:w="6374" w:type="dxa"/>
          </w:tcPr>
          <w:p w14:paraId="6084B37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Ability to make sound judgements in crisis and difficult situations </w:t>
            </w:r>
          </w:p>
        </w:tc>
        <w:tc>
          <w:tcPr>
            <w:tcW w:w="1276" w:type="dxa"/>
          </w:tcPr>
          <w:p w14:paraId="5DE700E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21992B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18F75321" w14:textId="77777777" w:rsidTr="00D77C7E">
        <w:tc>
          <w:tcPr>
            <w:tcW w:w="6374" w:type="dxa"/>
          </w:tcPr>
          <w:p w14:paraId="53EE527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Ability to work in a flexible and responsive manner whilst prioritising work within a busy environment   </w:t>
            </w:r>
          </w:p>
        </w:tc>
        <w:tc>
          <w:tcPr>
            <w:tcW w:w="1276" w:type="dxa"/>
          </w:tcPr>
          <w:p w14:paraId="78DD7D8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425CB5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1CA8BDD" w14:textId="77777777" w:rsidTr="00D77C7E">
        <w:tc>
          <w:tcPr>
            <w:tcW w:w="6374" w:type="dxa"/>
          </w:tcPr>
          <w:p w14:paraId="633CD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Good </w:t>
            </w:r>
            <w:proofErr w:type="gramStart"/>
            <w:r w:rsidRPr="0016341D">
              <w:rPr>
                <w:rFonts w:ascii="Montserrat" w:hAnsi="Montserrat" w:cs="Lucida Sans Unicode"/>
                <w:sz w:val="20"/>
                <w:szCs w:val="20"/>
              </w:rPr>
              <w:t>problem solving</w:t>
            </w:r>
            <w:proofErr w:type="gramEnd"/>
            <w:r w:rsidRPr="0016341D">
              <w:rPr>
                <w:rFonts w:ascii="Montserrat" w:hAnsi="Montserrat" w:cs="Lucida Sans Unicode"/>
                <w:sz w:val="20"/>
                <w:szCs w:val="20"/>
              </w:rPr>
              <w:t xml:space="preserve"> skills</w:t>
            </w:r>
          </w:p>
        </w:tc>
        <w:tc>
          <w:tcPr>
            <w:tcW w:w="1276" w:type="dxa"/>
          </w:tcPr>
          <w:p w14:paraId="2F099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1EC835F4" w14:textId="77777777" w:rsidR="008E4EB4" w:rsidRPr="0016341D" w:rsidRDefault="008E4EB4" w:rsidP="008E4EB4">
            <w:pPr>
              <w:jc w:val="center"/>
              <w:rPr>
                <w:rFonts w:ascii="Montserrat" w:hAnsi="Montserrat" w:cs="Lucida Sans Unicode"/>
                <w:sz w:val="20"/>
                <w:szCs w:val="20"/>
              </w:rPr>
            </w:pPr>
          </w:p>
        </w:tc>
      </w:tr>
      <w:tr w:rsidR="0016341D" w:rsidRPr="0016341D" w14:paraId="6CF83DC5" w14:textId="77777777" w:rsidTr="00D77C7E">
        <w:tc>
          <w:tcPr>
            <w:tcW w:w="6374" w:type="dxa"/>
          </w:tcPr>
          <w:p w14:paraId="526455E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Excellent communication, advocacy and advisory skills (both written and verbal)</w:t>
            </w:r>
          </w:p>
        </w:tc>
        <w:tc>
          <w:tcPr>
            <w:tcW w:w="1276" w:type="dxa"/>
          </w:tcPr>
          <w:p w14:paraId="6E41719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FAF8E70"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13A9BE" w14:textId="77777777" w:rsidTr="00D77C7E">
        <w:tc>
          <w:tcPr>
            <w:tcW w:w="6374" w:type="dxa"/>
            <w:tcBorders>
              <w:bottom w:val="single" w:sz="4" w:space="0" w:color="auto"/>
            </w:tcBorders>
          </w:tcPr>
          <w:p w14:paraId="0A669BA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 xml:space="preserve">Able to develop, sustain and evaluate joint partnership work between agencies to obtain positive outcomes for service users </w:t>
            </w:r>
          </w:p>
        </w:tc>
        <w:tc>
          <w:tcPr>
            <w:tcW w:w="1276" w:type="dxa"/>
            <w:tcBorders>
              <w:bottom w:val="single" w:sz="4" w:space="0" w:color="auto"/>
            </w:tcBorders>
          </w:tcPr>
          <w:p w14:paraId="1D6E8E3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3552BC6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F2E0F2E" w14:textId="77777777" w:rsidTr="00D77C7E">
        <w:tc>
          <w:tcPr>
            <w:tcW w:w="6374" w:type="dxa"/>
            <w:tcBorders>
              <w:bottom w:val="single" w:sz="4" w:space="0" w:color="auto"/>
            </w:tcBorders>
          </w:tcPr>
          <w:p w14:paraId="0763B971"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lastRenderedPageBreak/>
              <w:t>Good IT skills including the ability to use Microsoft Office and organisational case management databases</w:t>
            </w:r>
          </w:p>
        </w:tc>
        <w:tc>
          <w:tcPr>
            <w:tcW w:w="1276" w:type="dxa"/>
            <w:tcBorders>
              <w:bottom w:val="single" w:sz="4" w:space="0" w:color="auto"/>
            </w:tcBorders>
          </w:tcPr>
          <w:p w14:paraId="17CDC83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4C87C219"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36A784DE" w14:textId="77777777" w:rsidTr="00D77C7E">
        <w:tc>
          <w:tcPr>
            <w:tcW w:w="6374" w:type="dxa"/>
            <w:tcBorders>
              <w:bottom w:val="single" w:sz="4" w:space="0" w:color="auto"/>
            </w:tcBorders>
          </w:tcPr>
          <w:p w14:paraId="7508FFD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Proven ability to maintain personal and professional boundaries</w:t>
            </w:r>
          </w:p>
        </w:tc>
        <w:tc>
          <w:tcPr>
            <w:tcW w:w="1276" w:type="dxa"/>
            <w:tcBorders>
              <w:bottom w:val="single" w:sz="4" w:space="0" w:color="auto"/>
            </w:tcBorders>
          </w:tcPr>
          <w:p w14:paraId="754CF5A2"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2478502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428AC547" w14:textId="77777777" w:rsidTr="00D77C7E">
        <w:tc>
          <w:tcPr>
            <w:tcW w:w="6374" w:type="dxa"/>
            <w:tcBorders>
              <w:bottom w:val="single" w:sz="4" w:space="0" w:color="auto"/>
            </w:tcBorders>
          </w:tcPr>
          <w:p w14:paraId="53A101E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Ability to work in a confidential manner</w:t>
            </w:r>
          </w:p>
          <w:p w14:paraId="62D3D3A9" w14:textId="77777777" w:rsidR="00A44D8F" w:rsidRPr="0016341D" w:rsidRDefault="00A44D8F" w:rsidP="008E4EB4">
            <w:pPr>
              <w:rPr>
                <w:rFonts w:ascii="Montserrat" w:hAnsi="Montserrat" w:cs="Lucida Sans Unicode"/>
                <w:sz w:val="20"/>
                <w:szCs w:val="20"/>
              </w:rPr>
            </w:pPr>
          </w:p>
        </w:tc>
        <w:tc>
          <w:tcPr>
            <w:tcW w:w="1276" w:type="dxa"/>
            <w:tcBorders>
              <w:bottom w:val="single" w:sz="4" w:space="0" w:color="auto"/>
            </w:tcBorders>
          </w:tcPr>
          <w:p w14:paraId="736BF02E"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Borders>
              <w:bottom w:val="single" w:sz="4" w:space="0" w:color="auto"/>
            </w:tcBorders>
          </w:tcPr>
          <w:p w14:paraId="0EEA033C"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884518C" w14:textId="77777777" w:rsidTr="00A21768">
        <w:tc>
          <w:tcPr>
            <w:tcW w:w="6374" w:type="dxa"/>
          </w:tcPr>
          <w:p w14:paraId="60BEFC46"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Accurate recording of information on database</w:t>
            </w:r>
          </w:p>
          <w:p w14:paraId="19E0EE36" w14:textId="77777777" w:rsidR="00A44D8F" w:rsidRPr="0016341D" w:rsidRDefault="00A44D8F" w:rsidP="00A21768">
            <w:pPr>
              <w:rPr>
                <w:rFonts w:ascii="Montserrat" w:hAnsi="Montserrat" w:cs="Lucida Sans Unicode"/>
                <w:sz w:val="20"/>
                <w:szCs w:val="20"/>
              </w:rPr>
            </w:pPr>
          </w:p>
        </w:tc>
        <w:tc>
          <w:tcPr>
            <w:tcW w:w="1276" w:type="dxa"/>
          </w:tcPr>
          <w:p w14:paraId="651F4CDB"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7CD45315"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2D4C622" w14:textId="77777777" w:rsidTr="00A21768">
        <w:tc>
          <w:tcPr>
            <w:tcW w:w="6374" w:type="dxa"/>
          </w:tcPr>
          <w:p w14:paraId="0739710F" w14:textId="77777777" w:rsidR="00A44D8F" w:rsidRPr="0016341D" w:rsidRDefault="00A44D8F" w:rsidP="00A21768">
            <w:pPr>
              <w:rPr>
                <w:rFonts w:ascii="Montserrat" w:hAnsi="Montserrat" w:cs="Lucida Sans Unicode"/>
                <w:sz w:val="20"/>
                <w:szCs w:val="20"/>
              </w:rPr>
            </w:pPr>
            <w:r w:rsidRPr="0016341D">
              <w:rPr>
                <w:rFonts w:ascii="Montserrat" w:hAnsi="Montserrat" w:cs="Lucida Sans Unicode"/>
                <w:sz w:val="20"/>
                <w:szCs w:val="20"/>
              </w:rPr>
              <w:t>Able to carry out risk assessments</w:t>
            </w:r>
          </w:p>
        </w:tc>
        <w:tc>
          <w:tcPr>
            <w:tcW w:w="1276" w:type="dxa"/>
          </w:tcPr>
          <w:p w14:paraId="41B2F00A"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8AF9431" w14:textId="77777777" w:rsidR="00A44D8F" w:rsidRPr="0016341D" w:rsidRDefault="00A44D8F" w:rsidP="00A21768">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B3075CB" w14:textId="77777777" w:rsidTr="00AB7D40">
        <w:tc>
          <w:tcPr>
            <w:tcW w:w="6374" w:type="dxa"/>
            <w:shd w:val="clear" w:color="auto" w:fill="D9D9D9" w:themeFill="background1" w:themeFillShade="D9"/>
          </w:tcPr>
          <w:p w14:paraId="47C1F83E"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 xml:space="preserve">EDUCATION </w:t>
            </w:r>
          </w:p>
        </w:tc>
        <w:tc>
          <w:tcPr>
            <w:tcW w:w="1276" w:type="dxa"/>
            <w:shd w:val="clear" w:color="auto" w:fill="D9D9D9" w:themeFill="background1" w:themeFillShade="D9"/>
          </w:tcPr>
          <w:p w14:paraId="775D3FF5" w14:textId="77777777" w:rsidR="008E4EB4" w:rsidRPr="0016341D" w:rsidRDefault="008E4EB4" w:rsidP="008E4EB4">
            <w:pPr>
              <w:jc w:val="center"/>
              <w:rPr>
                <w:rFonts w:ascii="Montserrat" w:hAnsi="Montserrat" w:cs="Lucida Sans Unicode"/>
                <w:sz w:val="20"/>
                <w:szCs w:val="20"/>
              </w:rPr>
            </w:pPr>
          </w:p>
        </w:tc>
        <w:tc>
          <w:tcPr>
            <w:tcW w:w="1700" w:type="dxa"/>
            <w:tcBorders>
              <w:bottom w:val="single" w:sz="4" w:space="0" w:color="auto"/>
            </w:tcBorders>
            <w:shd w:val="clear" w:color="auto" w:fill="D9D9D9" w:themeFill="background1" w:themeFillShade="D9"/>
          </w:tcPr>
          <w:p w14:paraId="4F6B8740" w14:textId="77777777" w:rsidR="008E4EB4" w:rsidRPr="0016341D" w:rsidRDefault="008E4EB4" w:rsidP="008E4EB4">
            <w:pPr>
              <w:jc w:val="center"/>
              <w:rPr>
                <w:rFonts w:ascii="Montserrat" w:hAnsi="Montserrat" w:cs="Lucida Sans Unicode"/>
                <w:sz w:val="20"/>
                <w:szCs w:val="20"/>
              </w:rPr>
            </w:pPr>
          </w:p>
        </w:tc>
      </w:tr>
      <w:tr w:rsidR="0016341D" w:rsidRPr="0016341D" w14:paraId="0AFD0744" w14:textId="77777777" w:rsidTr="00D77C7E">
        <w:tc>
          <w:tcPr>
            <w:tcW w:w="6374" w:type="dxa"/>
          </w:tcPr>
          <w:p w14:paraId="3D23DAE4"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23913745"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15020EC3"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25BB9590" w14:textId="77777777" w:rsidTr="00D77C7E">
        <w:tc>
          <w:tcPr>
            <w:tcW w:w="6374" w:type="dxa"/>
            <w:tcBorders>
              <w:bottom w:val="single" w:sz="4" w:space="0" w:color="auto"/>
            </w:tcBorders>
          </w:tcPr>
          <w:p w14:paraId="280C6690"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 Safe Lives IDVA or Women’s Aid DAPA qualification or equivalent qualification, relevant degree, or demonstratable equivalent experience, or a vocational qualification related to domestic abuse</w:t>
            </w:r>
          </w:p>
          <w:p w14:paraId="7EC77840" w14:textId="77777777" w:rsidR="008E4EB4" w:rsidRPr="0016341D" w:rsidRDefault="008E4EB4" w:rsidP="008E4EB4">
            <w:pPr>
              <w:rPr>
                <w:rFonts w:ascii="Montserrat" w:hAnsi="Montserrat" w:cs="Lucida Sans Unicode"/>
                <w:sz w:val="20"/>
                <w:szCs w:val="20"/>
              </w:rPr>
            </w:pPr>
          </w:p>
        </w:tc>
        <w:tc>
          <w:tcPr>
            <w:tcW w:w="1276" w:type="dxa"/>
            <w:tcBorders>
              <w:bottom w:val="single" w:sz="4" w:space="0" w:color="auto"/>
            </w:tcBorders>
          </w:tcPr>
          <w:p w14:paraId="455D3C9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D</w:t>
            </w:r>
          </w:p>
        </w:tc>
        <w:tc>
          <w:tcPr>
            <w:tcW w:w="1700" w:type="dxa"/>
            <w:tcBorders>
              <w:bottom w:val="single" w:sz="4" w:space="0" w:color="auto"/>
            </w:tcBorders>
          </w:tcPr>
          <w:p w14:paraId="24E9505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3BACB6A" w14:textId="77777777" w:rsidTr="00AB7D40">
        <w:tc>
          <w:tcPr>
            <w:tcW w:w="6374" w:type="dxa"/>
            <w:shd w:val="clear" w:color="auto" w:fill="D9D9D9" w:themeFill="background1" w:themeFillShade="D9"/>
          </w:tcPr>
          <w:p w14:paraId="28657022"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b/>
                <w:sz w:val="20"/>
                <w:szCs w:val="20"/>
              </w:rPr>
              <w:t>OTHER</w:t>
            </w:r>
          </w:p>
        </w:tc>
        <w:tc>
          <w:tcPr>
            <w:tcW w:w="1276" w:type="dxa"/>
            <w:shd w:val="clear" w:color="auto" w:fill="D9D9D9" w:themeFill="background1" w:themeFillShade="D9"/>
          </w:tcPr>
          <w:p w14:paraId="568B9261" w14:textId="77777777" w:rsidR="008E4EB4" w:rsidRPr="0016341D" w:rsidRDefault="008E4EB4" w:rsidP="008E4EB4">
            <w:pPr>
              <w:jc w:val="center"/>
              <w:rPr>
                <w:rFonts w:ascii="Montserrat" w:hAnsi="Montserrat" w:cs="Lucida Sans Unicode"/>
                <w:sz w:val="20"/>
                <w:szCs w:val="20"/>
              </w:rPr>
            </w:pPr>
          </w:p>
        </w:tc>
        <w:tc>
          <w:tcPr>
            <w:tcW w:w="1700" w:type="dxa"/>
            <w:shd w:val="clear" w:color="auto" w:fill="D9D9D9" w:themeFill="background1" w:themeFillShade="D9"/>
          </w:tcPr>
          <w:p w14:paraId="437B7EC3" w14:textId="77777777" w:rsidR="008E4EB4" w:rsidRPr="0016341D" w:rsidRDefault="008E4EB4" w:rsidP="008E4EB4">
            <w:pPr>
              <w:jc w:val="center"/>
              <w:rPr>
                <w:rFonts w:ascii="Montserrat" w:hAnsi="Montserrat" w:cs="Lucida Sans Unicode"/>
                <w:sz w:val="20"/>
                <w:szCs w:val="20"/>
              </w:rPr>
            </w:pPr>
          </w:p>
        </w:tc>
      </w:tr>
      <w:tr w:rsidR="0016341D" w:rsidRPr="0016341D" w14:paraId="5EDEB854" w14:textId="77777777" w:rsidTr="00D77C7E">
        <w:tc>
          <w:tcPr>
            <w:tcW w:w="6374" w:type="dxa"/>
          </w:tcPr>
          <w:p w14:paraId="601A93C6" w14:textId="77777777" w:rsidR="008E4EB4" w:rsidRPr="0016341D" w:rsidRDefault="008E4EB4" w:rsidP="008E4EB4">
            <w:pPr>
              <w:tabs>
                <w:tab w:val="center" w:pos="3079"/>
              </w:tabs>
              <w:rPr>
                <w:rFonts w:ascii="Montserrat" w:hAnsi="Montserrat" w:cs="Lucida Sans Unicode"/>
                <w:b/>
                <w:sz w:val="20"/>
                <w:szCs w:val="20"/>
              </w:rPr>
            </w:pPr>
            <w:r w:rsidRPr="0016341D">
              <w:rPr>
                <w:rFonts w:ascii="Montserrat" w:hAnsi="Montserrat" w:cs="Lucida Sans Unicode"/>
                <w:b/>
                <w:sz w:val="20"/>
                <w:szCs w:val="20"/>
              </w:rPr>
              <w:tab/>
              <w:t>Criteria</w:t>
            </w:r>
          </w:p>
        </w:tc>
        <w:tc>
          <w:tcPr>
            <w:tcW w:w="1276" w:type="dxa"/>
          </w:tcPr>
          <w:p w14:paraId="76A3ECEA"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Essential/ Desirable</w:t>
            </w:r>
          </w:p>
        </w:tc>
        <w:tc>
          <w:tcPr>
            <w:tcW w:w="1700" w:type="dxa"/>
          </w:tcPr>
          <w:p w14:paraId="09C4D2FC" w14:textId="77777777" w:rsidR="008E4EB4" w:rsidRPr="0016341D" w:rsidRDefault="008E4EB4" w:rsidP="008E4EB4">
            <w:pPr>
              <w:jc w:val="center"/>
              <w:rPr>
                <w:rFonts w:ascii="Montserrat" w:hAnsi="Montserrat" w:cs="Lucida Sans Unicode"/>
                <w:b/>
                <w:sz w:val="20"/>
                <w:szCs w:val="20"/>
              </w:rPr>
            </w:pPr>
            <w:r w:rsidRPr="0016341D">
              <w:rPr>
                <w:rFonts w:ascii="Montserrat" w:hAnsi="Montserrat" w:cs="Lucida Sans Unicode"/>
                <w:b/>
                <w:sz w:val="20"/>
                <w:szCs w:val="20"/>
              </w:rPr>
              <w:t>How Assessed</w:t>
            </w:r>
          </w:p>
        </w:tc>
      </w:tr>
      <w:tr w:rsidR="0016341D" w:rsidRPr="0016341D" w14:paraId="66B7B7CA" w14:textId="77777777" w:rsidTr="00D77C7E">
        <w:tc>
          <w:tcPr>
            <w:tcW w:w="6374" w:type="dxa"/>
          </w:tcPr>
          <w:p w14:paraId="215263DB"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Show initiative and be proactive when managing a workload</w:t>
            </w:r>
          </w:p>
        </w:tc>
        <w:tc>
          <w:tcPr>
            <w:tcW w:w="1276" w:type="dxa"/>
          </w:tcPr>
          <w:p w14:paraId="70CD8D44"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18B15933"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5FD18A6" w14:textId="77777777" w:rsidTr="00D77C7E">
        <w:tc>
          <w:tcPr>
            <w:tcW w:w="6374" w:type="dxa"/>
          </w:tcPr>
          <w:p w14:paraId="3112BE6A"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Be able to demonstrate excellent listening skills</w:t>
            </w:r>
          </w:p>
        </w:tc>
        <w:tc>
          <w:tcPr>
            <w:tcW w:w="1276" w:type="dxa"/>
          </w:tcPr>
          <w:p w14:paraId="371FAFE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5AC81D1"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7A21ACF0" w14:textId="77777777" w:rsidTr="00D77C7E">
        <w:tc>
          <w:tcPr>
            <w:tcW w:w="6374" w:type="dxa"/>
          </w:tcPr>
          <w:p w14:paraId="69A77D7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Act with integrity and respect when working with all clients, agencies and individuals</w:t>
            </w:r>
          </w:p>
        </w:tc>
        <w:tc>
          <w:tcPr>
            <w:tcW w:w="1276" w:type="dxa"/>
          </w:tcPr>
          <w:p w14:paraId="5984D395"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57B5F26A"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5334A87B" w14:textId="77777777" w:rsidTr="00D77C7E">
        <w:tc>
          <w:tcPr>
            <w:tcW w:w="6374" w:type="dxa"/>
          </w:tcPr>
          <w:p w14:paraId="78F46A9F"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Work flexibly as part of a team</w:t>
            </w:r>
          </w:p>
        </w:tc>
        <w:tc>
          <w:tcPr>
            <w:tcW w:w="1276" w:type="dxa"/>
          </w:tcPr>
          <w:p w14:paraId="53AB4448"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C6754FF"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6297DC3A" w14:textId="77777777" w:rsidTr="00D77C7E">
        <w:tc>
          <w:tcPr>
            <w:tcW w:w="6374" w:type="dxa"/>
          </w:tcPr>
          <w:p w14:paraId="26305B9D"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undertake training and a commitment to continuous personal development</w:t>
            </w:r>
          </w:p>
        </w:tc>
        <w:tc>
          <w:tcPr>
            <w:tcW w:w="1276" w:type="dxa"/>
          </w:tcPr>
          <w:p w14:paraId="2837633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FE5EBE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16341D" w:rsidRPr="0016341D" w14:paraId="02D5DAC3" w14:textId="77777777" w:rsidTr="00D77C7E">
        <w:tc>
          <w:tcPr>
            <w:tcW w:w="6374" w:type="dxa"/>
          </w:tcPr>
          <w:p w14:paraId="76E878B4"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Motivate individuals and agencies to move through courses of action and decision-making processes</w:t>
            </w:r>
          </w:p>
        </w:tc>
        <w:tc>
          <w:tcPr>
            <w:tcW w:w="1276" w:type="dxa"/>
          </w:tcPr>
          <w:p w14:paraId="4F6B9736"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6D94DC57"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r w:rsidR="008E4EB4" w:rsidRPr="0016341D" w14:paraId="4183AA30" w14:textId="77777777" w:rsidTr="00D77C7E">
        <w:tc>
          <w:tcPr>
            <w:tcW w:w="6374" w:type="dxa"/>
          </w:tcPr>
          <w:p w14:paraId="613626B5" w14:textId="77777777" w:rsidR="008E4EB4" w:rsidRPr="0016341D" w:rsidRDefault="008E4EB4" w:rsidP="008E4EB4">
            <w:pPr>
              <w:rPr>
                <w:rFonts w:ascii="Montserrat" w:hAnsi="Montserrat" w:cs="Lucida Sans Unicode"/>
                <w:sz w:val="20"/>
                <w:szCs w:val="20"/>
              </w:rPr>
            </w:pPr>
            <w:r w:rsidRPr="0016341D">
              <w:rPr>
                <w:rFonts w:ascii="Montserrat" w:hAnsi="Montserrat" w:cs="Lucida Sans Unicode"/>
                <w:sz w:val="20"/>
                <w:szCs w:val="20"/>
              </w:rPr>
              <w:t>Willingness to work flexibly and able to travel to different sites and venues</w:t>
            </w:r>
          </w:p>
        </w:tc>
        <w:tc>
          <w:tcPr>
            <w:tcW w:w="1276" w:type="dxa"/>
          </w:tcPr>
          <w:p w14:paraId="7577CC9D"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E</w:t>
            </w:r>
          </w:p>
        </w:tc>
        <w:tc>
          <w:tcPr>
            <w:tcW w:w="1700" w:type="dxa"/>
          </w:tcPr>
          <w:p w14:paraId="0FF1923B" w14:textId="77777777" w:rsidR="008E4EB4" w:rsidRPr="0016341D" w:rsidRDefault="008E4EB4" w:rsidP="008E4EB4">
            <w:pPr>
              <w:jc w:val="center"/>
              <w:rPr>
                <w:rFonts w:ascii="Montserrat" w:hAnsi="Montserrat" w:cs="Lucida Sans Unicode"/>
                <w:sz w:val="20"/>
                <w:szCs w:val="20"/>
              </w:rPr>
            </w:pPr>
            <w:r w:rsidRPr="0016341D">
              <w:rPr>
                <w:rFonts w:ascii="Montserrat" w:hAnsi="Montserrat" w:cs="Lucida Sans Unicode"/>
                <w:sz w:val="20"/>
                <w:szCs w:val="20"/>
              </w:rPr>
              <w:t>Application Form/Interview</w:t>
            </w:r>
          </w:p>
        </w:tc>
      </w:tr>
    </w:tbl>
    <w:p w14:paraId="7324DB96" w14:textId="77777777" w:rsidR="002D6F47" w:rsidRPr="0016341D" w:rsidRDefault="002D6F47" w:rsidP="002D6F47">
      <w:pPr>
        <w:rPr>
          <w:rFonts w:ascii="Montserrat" w:hAnsi="Montserrat" w:cs="Lucida Sans Unicode"/>
          <w:sz w:val="24"/>
          <w:szCs w:val="24"/>
        </w:rPr>
      </w:pPr>
    </w:p>
    <w:p w14:paraId="6808F5C3" w14:textId="77777777" w:rsidR="002D6F47" w:rsidRPr="0016341D" w:rsidRDefault="002D6F47" w:rsidP="002D6F47">
      <w:pPr>
        <w:rPr>
          <w:rFonts w:ascii="Montserrat" w:hAnsi="Montserrat" w:cs="Lucida Sans Unicode"/>
          <w:sz w:val="24"/>
          <w:szCs w:val="24"/>
        </w:rPr>
      </w:pPr>
    </w:p>
    <w:p w14:paraId="3AC925D0" w14:textId="77777777" w:rsidR="00BC3FA9" w:rsidRPr="0016341D" w:rsidRDefault="00BC3FA9" w:rsidP="002D6F47"/>
    <w:sectPr w:rsidR="00BC3FA9" w:rsidRPr="0016341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F593" w14:textId="77777777" w:rsidR="007566C1" w:rsidRDefault="007566C1" w:rsidP="00DD5207">
      <w:pPr>
        <w:spacing w:after="0" w:line="240" w:lineRule="auto"/>
      </w:pPr>
      <w:r>
        <w:separator/>
      </w:r>
    </w:p>
  </w:endnote>
  <w:endnote w:type="continuationSeparator" w:id="0">
    <w:p w14:paraId="79F0FAE4" w14:textId="77777777" w:rsidR="007566C1" w:rsidRDefault="007566C1"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Arial"/>
    <w:panose1 w:val="000007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ontserrat">
    <w:altName w:val="Cambria"/>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Unicode" w:hAnsi="Lucida Sans Unicode" w:cs="Lucida Sans Unicode"/>
        <w:sz w:val="20"/>
        <w:szCs w:val="20"/>
      </w:rPr>
      <w:id w:val="-516609855"/>
      <w:docPartObj>
        <w:docPartGallery w:val="Page Numbers (Bottom of Page)"/>
        <w:docPartUnique/>
      </w:docPartObj>
    </w:sdtPr>
    <w:sdtEndPr/>
    <w:sdtContent>
      <w:sdt>
        <w:sdtPr>
          <w:rPr>
            <w:rFonts w:ascii="Lucida Sans Unicode" w:hAnsi="Lucida Sans Unicode" w:cs="Lucida Sans Unicode"/>
            <w:sz w:val="20"/>
            <w:szCs w:val="20"/>
          </w:rPr>
          <w:id w:val="-1769616900"/>
          <w:docPartObj>
            <w:docPartGallery w:val="Page Numbers (Top of Page)"/>
            <w:docPartUnique/>
          </w:docPartObj>
        </w:sdtPr>
        <w:sdtEndPr/>
        <w:sdtContent>
          <w:p w14:paraId="6633F90C" w14:textId="77777777" w:rsidR="00A44D8F" w:rsidRDefault="00DD5207" w:rsidP="004F59FD">
            <w:pPr>
              <w:pStyle w:val="Footer"/>
              <w:jc w:val="right"/>
              <w:rPr>
                <w:rFonts w:ascii="Lucida Sans Unicode" w:hAnsi="Lucida Sans Unicode" w:cs="Lucida Sans Unicode"/>
                <w:b/>
                <w:bCs/>
                <w:sz w:val="20"/>
                <w:szCs w:val="20"/>
              </w:rPr>
            </w:pPr>
            <w:r w:rsidRPr="00BB2D82">
              <w:rPr>
                <w:rFonts w:ascii="Lucida Sans Unicode" w:hAnsi="Lucida Sans Unicode" w:cs="Lucida Sans Unicode"/>
                <w:sz w:val="20"/>
                <w:szCs w:val="20"/>
              </w:rPr>
              <w:t xml:space="preserve">Page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PAGE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1</w:t>
            </w:r>
            <w:r w:rsidRPr="00BB2D82">
              <w:rPr>
                <w:rFonts w:ascii="Lucida Sans Unicode" w:hAnsi="Lucida Sans Unicode" w:cs="Lucida Sans Unicode"/>
                <w:b/>
                <w:bCs/>
                <w:sz w:val="20"/>
                <w:szCs w:val="20"/>
              </w:rPr>
              <w:fldChar w:fldCharType="end"/>
            </w:r>
            <w:r w:rsidRPr="00BB2D82">
              <w:rPr>
                <w:rFonts w:ascii="Lucida Sans Unicode" w:hAnsi="Lucida Sans Unicode" w:cs="Lucida Sans Unicode"/>
                <w:sz w:val="20"/>
                <w:szCs w:val="20"/>
              </w:rPr>
              <w:t xml:space="preserve"> of </w:t>
            </w:r>
            <w:r w:rsidRPr="00BB2D82">
              <w:rPr>
                <w:rFonts w:ascii="Lucida Sans Unicode" w:hAnsi="Lucida Sans Unicode" w:cs="Lucida Sans Unicode"/>
                <w:b/>
                <w:bCs/>
                <w:sz w:val="20"/>
                <w:szCs w:val="20"/>
              </w:rPr>
              <w:fldChar w:fldCharType="begin"/>
            </w:r>
            <w:r w:rsidRPr="00BB2D82">
              <w:rPr>
                <w:rFonts w:ascii="Lucida Sans Unicode" w:hAnsi="Lucida Sans Unicode" w:cs="Lucida Sans Unicode"/>
                <w:b/>
                <w:bCs/>
                <w:sz w:val="20"/>
                <w:szCs w:val="20"/>
              </w:rPr>
              <w:instrText xml:space="preserve"> NUMPAGES  </w:instrText>
            </w:r>
            <w:r w:rsidRPr="00BB2D82">
              <w:rPr>
                <w:rFonts w:ascii="Lucida Sans Unicode" w:hAnsi="Lucida Sans Unicode" w:cs="Lucida Sans Unicode"/>
                <w:b/>
                <w:bCs/>
                <w:sz w:val="20"/>
                <w:szCs w:val="20"/>
              </w:rPr>
              <w:fldChar w:fldCharType="separate"/>
            </w:r>
            <w:r w:rsidR="00587D9A">
              <w:rPr>
                <w:rFonts w:ascii="Lucida Sans Unicode" w:hAnsi="Lucida Sans Unicode" w:cs="Lucida Sans Unicode"/>
                <w:b/>
                <w:bCs/>
                <w:noProof/>
                <w:sz w:val="20"/>
                <w:szCs w:val="20"/>
              </w:rPr>
              <w:t>6</w:t>
            </w:r>
            <w:r w:rsidRPr="00BB2D82">
              <w:rPr>
                <w:rFonts w:ascii="Lucida Sans Unicode" w:hAnsi="Lucida Sans Unicode" w:cs="Lucida Sans Unicode"/>
                <w:b/>
                <w:bCs/>
                <w:sz w:val="20"/>
                <w:szCs w:val="20"/>
              </w:rPr>
              <w:fldChar w:fldCharType="end"/>
            </w:r>
          </w:p>
          <w:p w14:paraId="72E63472" w14:textId="1445B157" w:rsidR="00DD5207" w:rsidRPr="00BB2D82" w:rsidRDefault="00D52778" w:rsidP="00A44D8F">
            <w:pPr>
              <w:pStyle w:val="Footer"/>
              <w:jc w:val="right"/>
              <w:rPr>
                <w:rFonts w:ascii="Lucida Sans Unicode" w:hAnsi="Lucida Sans Unicode" w:cs="Lucida Sans Unicode"/>
                <w:bCs/>
                <w:i/>
                <w:sz w:val="20"/>
                <w:szCs w:val="20"/>
              </w:rPr>
            </w:pPr>
            <w:r>
              <w:rPr>
                <w:rFonts w:ascii="Lucida Sans Unicode" w:hAnsi="Lucida Sans Unicode" w:cs="Lucida Sans Unicode"/>
                <w:bCs/>
                <w:i/>
                <w:sz w:val="20"/>
                <w:szCs w:val="20"/>
              </w:rPr>
              <w:t>August 2023</w:t>
            </w:r>
          </w:p>
        </w:sdtContent>
      </w:sdt>
    </w:sdtContent>
  </w:sdt>
  <w:p w14:paraId="0476F99F" w14:textId="77777777" w:rsidR="00DD5207" w:rsidRDefault="00B9243C">
    <w:pPr>
      <w:pStyle w:val="Footer"/>
    </w:pPr>
    <w:r>
      <w:rPr>
        <w:noProof/>
        <w:lang w:eastAsia="en-GB"/>
      </w:rPr>
      <w:drawing>
        <wp:inline distT="0" distB="0" distL="0" distR="0" wp14:anchorId="2A1CB628" wp14:editId="2A84DF12">
          <wp:extent cx="695325" cy="3471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NQS Logo 2017.jpg"/>
                  <pic:cNvPicPr/>
                </pic:nvPicPr>
                <pic:blipFill>
                  <a:blip r:embed="rId1">
                    <a:extLst>
                      <a:ext uri="{28A0092B-C50C-407E-A947-70E740481C1C}">
                        <a14:useLocalDpi xmlns:a14="http://schemas.microsoft.com/office/drawing/2010/main" val="0"/>
                      </a:ext>
                    </a:extLst>
                  </a:blip>
                  <a:stretch>
                    <a:fillRect/>
                  </a:stretch>
                </pic:blipFill>
                <pic:spPr>
                  <a:xfrm>
                    <a:off x="0" y="0"/>
                    <a:ext cx="757995" cy="3784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F425" w14:textId="77777777" w:rsidR="007566C1" w:rsidRDefault="007566C1" w:rsidP="00DD5207">
      <w:pPr>
        <w:spacing w:after="0" w:line="240" w:lineRule="auto"/>
      </w:pPr>
      <w:r>
        <w:separator/>
      </w:r>
    </w:p>
  </w:footnote>
  <w:footnote w:type="continuationSeparator" w:id="0">
    <w:p w14:paraId="006D0FCE" w14:textId="77777777" w:rsidR="007566C1" w:rsidRDefault="007566C1"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9008" w14:textId="77777777" w:rsidR="00654FAF" w:rsidRDefault="007A57DD" w:rsidP="00654FAF">
    <w:pPr>
      <w:pStyle w:val="Header"/>
      <w:jc w:val="right"/>
    </w:pPr>
    <w:r>
      <w:rPr>
        <w:noProof/>
        <w:lang w:eastAsia="en-GB"/>
      </w:rPr>
      <w:drawing>
        <wp:anchor distT="0" distB="0" distL="114300" distR="114300" simplePos="0" relativeHeight="251658240" behindDoc="0" locked="0" layoutInCell="1" allowOverlap="1" wp14:anchorId="4A033E51" wp14:editId="797A77B9">
          <wp:simplePos x="0" y="0"/>
          <wp:positionH relativeFrom="column">
            <wp:posOffset>4274820</wp:posOffset>
          </wp:positionH>
          <wp:positionV relativeFrom="paragraph">
            <wp:posOffset>-320040</wp:posOffset>
          </wp:positionV>
          <wp:extent cx="1651737" cy="63246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737" cy="6324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57D0"/>
    <w:multiLevelType w:val="hybridMultilevel"/>
    <w:tmpl w:val="34061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477612"/>
    <w:multiLevelType w:val="hybridMultilevel"/>
    <w:tmpl w:val="1EECAC2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01FAD"/>
    <w:multiLevelType w:val="hybridMultilevel"/>
    <w:tmpl w:val="D708C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B76229"/>
    <w:multiLevelType w:val="hybridMultilevel"/>
    <w:tmpl w:val="1A84A54E"/>
    <w:lvl w:ilvl="0" w:tplc="08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30B57"/>
    <w:multiLevelType w:val="hybridMultilevel"/>
    <w:tmpl w:val="89920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1062B"/>
    <w:multiLevelType w:val="hybridMultilevel"/>
    <w:tmpl w:val="B994E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55CDC"/>
    <w:rsid w:val="000C666A"/>
    <w:rsid w:val="00156B6B"/>
    <w:rsid w:val="0016341D"/>
    <w:rsid w:val="00180C2D"/>
    <w:rsid w:val="001819A4"/>
    <w:rsid w:val="001D385B"/>
    <w:rsid w:val="001F0ABA"/>
    <w:rsid w:val="001F3ABC"/>
    <w:rsid w:val="001F6E34"/>
    <w:rsid w:val="002D6F47"/>
    <w:rsid w:val="003403CA"/>
    <w:rsid w:val="00343EA9"/>
    <w:rsid w:val="00345FB0"/>
    <w:rsid w:val="00350C4A"/>
    <w:rsid w:val="00383BB6"/>
    <w:rsid w:val="0049272B"/>
    <w:rsid w:val="004D40ED"/>
    <w:rsid w:val="004E184A"/>
    <w:rsid w:val="004F59FD"/>
    <w:rsid w:val="00516514"/>
    <w:rsid w:val="00527CA8"/>
    <w:rsid w:val="00545B1B"/>
    <w:rsid w:val="00555361"/>
    <w:rsid w:val="00572FCC"/>
    <w:rsid w:val="00587D9A"/>
    <w:rsid w:val="005C2F44"/>
    <w:rsid w:val="005C79D9"/>
    <w:rsid w:val="005E4310"/>
    <w:rsid w:val="00600EC7"/>
    <w:rsid w:val="00654FAF"/>
    <w:rsid w:val="00740360"/>
    <w:rsid w:val="007566C1"/>
    <w:rsid w:val="00760366"/>
    <w:rsid w:val="00761D9F"/>
    <w:rsid w:val="007A57DD"/>
    <w:rsid w:val="00812835"/>
    <w:rsid w:val="00842E26"/>
    <w:rsid w:val="00853B0A"/>
    <w:rsid w:val="008E4EB4"/>
    <w:rsid w:val="008F3FB3"/>
    <w:rsid w:val="0094531E"/>
    <w:rsid w:val="00952992"/>
    <w:rsid w:val="009D1B9A"/>
    <w:rsid w:val="009F3BB7"/>
    <w:rsid w:val="00A44D8F"/>
    <w:rsid w:val="00A51DDF"/>
    <w:rsid w:val="00A71933"/>
    <w:rsid w:val="00A76011"/>
    <w:rsid w:val="00AB7D40"/>
    <w:rsid w:val="00AC2CFB"/>
    <w:rsid w:val="00AE708C"/>
    <w:rsid w:val="00B02804"/>
    <w:rsid w:val="00B034D0"/>
    <w:rsid w:val="00B426D4"/>
    <w:rsid w:val="00B853DA"/>
    <w:rsid w:val="00B9243C"/>
    <w:rsid w:val="00BB2D82"/>
    <w:rsid w:val="00BC3FA9"/>
    <w:rsid w:val="00BF0C23"/>
    <w:rsid w:val="00C70B41"/>
    <w:rsid w:val="00D25E39"/>
    <w:rsid w:val="00D4279A"/>
    <w:rsid w:val="00D51CF0"/>
    <w:rsid w:val="00D52778"/>
    <w:rsid w:val="00D63405"/>
    <w:rsid w:val="00D65E53"/>
    <w:rsid w:val="00D77C7E"/>
    <w:rsid w:val="00D933BE"/>
    <w:rsid w:val="00DB5198"/>
    <w:rsid w:val="00DD5207"/>
    <w:rsid w:val="00E44D49"/>
    <w:rsid w:val="00E624B7"/>
    <w:rsid w:val="00E75AE4"/>
    <w:rsid w:val="00E81D5B"/>
    <w:rsid w:val="00E92550"/>
    <w:rsid w:val="00EA559F"/>
    <w:rsid w:val="00EC06D5"/>
    <w:rsid w:val="00F20304"/>
    <w:rsid w:val="00F5578A"/>
    <w:rsid w:val="00F65DB5"/>
    <w:rsid w:val="00F8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F87CB9"/>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4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EC0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D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6" ma:contentTypeDescription="Create a new document." ma:contentTypeScope="" ma:versionID="da60078f179bc4faf75401376d7ead56">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ad2d10b00d3bdf9056f9cc229516ef6e"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D7736-B07C-4E3F-8B0B-892459D2D44B}">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a6aaa2cb-31ec-458b-b74c-d6464c1ee6a9"/>
    <ds:schemaRef ds:uri="http://schemas.openxmlformats.org/package/2006/metadata/core-properties"/>
    <ds:schemaRef ds:uri="http://schemas.microsoft.com/office/infopath/2007/PartnerControls"/>
    <ds:schemaRef ds:uri="17ebcf3d-c325-45bc-86e6-75bf0f6dd649"/>
    <ds:schemaRef ds:uri="http://purl.org/dc/dcmitype/"/>
  </ds:schemaRefs>
</ds:datastoreItem>
</file>

<file path=customXml/itemProps2.xml><?xml version="1.0" encoding="utf-8"?>
<ds:datastoreItem xmlns:ds="http://schemas.openxmlformats.org/officeDocument/2006/customXml" ds:itemID="{BA49D385-0387-430B-B25C-8C240AD633B3}">
  <ds:schemaRefs>
    <ds:schemaRef ds:uri="http://schemas.microsoft.com/sharepoint/v3/contenttype/forms"/>
  </ds:schemaRefs>
</ds:datastoreItem>
</file>

<file path=customXml/itemProps3.xml><?xml version="1.0" encoding="utf-8"?>
<ds:datastoreItem xmlns:ds="http://schemas.openxmlformats.org/officeDocument/2006/customXml" ds:itemID="{505833D3-5BBE-4FEF-9CCB-C9F9C798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cf3d-c325-45bc-86e6-75bf0f6dd649"/>
    <ds:schemaRef ds:uri="a6aaa2cb-31ec-458b-b74c-d6464c1e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9193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SallyM</cp:lastModifiedBy>
  <cp:revision>2</cp:revision>
  <cp:lastPrinted>2018-07-10T15:57:00Z</cp:lastPrinted>
  <dcterms:created xsi:type="dcterms:W3CDTF">2023-10-25T15:45:00Z</dcterms:created>
  <dcterms:modified xsi:type="dcterms:W3CDTF">2023-10-25T15:45:00Z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1837200</vt:r8>
  </property>
</Properties>
</file>