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D39CB82" w14:textId="77777777" w:rsidR="002E5A25" w:rsidRDefault="00983BAA">
      <w:r>
        <w:rPr>
          <w:noProof/>
          <w:lang w:eastAsia="en-GB"/>
        </w:rPr>
        <w:drawing>
          <wp:inline distT="0" distB="0" distL="0" distR="0" wp14:anchorId="4FC12D17" wp14:editId="40EBAB30">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6D410C0C" w14:textId="77777777" w:rsidR="00983BAA" w:rsidRDefault="00983BAA"/>
    <w:p w14:paraId="73780FAF" w14:textId="77777777" w:rsidR="00983BAA" w:rsidRDefault="00983BAA"/>
    <w:p w14:paraId="5FFE98FE" w14:textId="77777777" w:rsidR="00983BAA" w:rsidRDefault="00983BAA"/>
    <w:p w14:paraId="4540422F" w14:textId="77777777"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4D37CCDB" w14:textId="77777777" w:rsidR="00983BAA" w:rsidRDefault="00983BAA" w:rsidP="00983BAA">
      <w:pPr>
        <w:jc w:val="center"/>
        <w:rPr>
          <w:rFonts w:ascii="Montserrat" w:hAnsi="Montserrat"/>
          <w:color w:val="FFFFFF" w:themeColor="background1"/>
          <w:sz w:val="32"/>
          <w:szCs w:val="32"/>
        </w:rPr>
      </w:pPr>
      <w:r w:rsidRPr="00983BAA">
        <w:rPr>
          <w:rFonts w:ascii="Montserrat" w:hAnsi="Montserrat"/>
          <w:color w:val="FFFFFF" w:themeColor="background1"/>
          <w:sz w:val="32"/>
          <w:szCs w:val="32"/>
        </w:rPr>
        <w:t>2025</w:t>
      </w:r>
    </w:p>
    <w:p w14:paraId="70BAC7D8" w14:textId="77777777" w:rsidR="00983BAA" w:rsidRDefault="00983BAA" w:rsidP="00983BAA">
      <w:pPr>
        <w:jc w:val="center"/>
        <w:rPr>
          <w:rFonts w:ascii="Montserrat" w:hAnsi="Montserrat"/>
          <w:color w:val="FFFFFF" w:themeColor="background1"/>
          <w:sz w:val="32"/>
          <w:szCs w:val="32"/>
        </w:rPr>
      </w:pPr>
    </w:p>
    <w:p w14:paraId="4891A4F3" w14:textId="70F14318" w:rsidR="00983BAA" w:rsidRDefault="00983BAA" w:rsidP="00983BAA">
      <w:pPr>
        <w:jc w:val="center"/>
        <w:rPr>
          <w:rFonts w:ascii="Montserrat" w:hAnsi="Montserrat"/>
          <w:b/>
          <w:bCs/>
          <w:color w:val="FFFFFF" w:themeColor="background1"/>
          <w:sz w:val="72"/>
          <w:szCs w:val="72"/>
        </w:rPr>
      </w:pPr>
      <w:r w:rsidRPr="0058681C">
        <w:rPr>
          <w:noProof/>
          <w:sz w:val="20"/>
          <w:szCs w:val="20"/>
          <w:lang w:eastAsia="en-GB"/>
        </w:rPr>
        <w:drawing>
          <wp:anchor distT="0" distB="0" distL="114300" distR="114300" simplePos="0" relativeHeight="251658240" behindDoc="1" locked="0" layoutInCell="1" allowOverlap="1" wp14:anchorId="2C13367E" wp14:editId="781E4262">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B7F7D" w:rsidRPr="0058681C">
        <w:rPr>
          <w:rFonts w:ascii="Montserrat" w:hAnsi="Montserrat"/>
          <w:b/>
          <w:bCs/>
          <w:color w:val="FFFFFF" w:themeColor="background1"/>
          <w:sz w:val="56"/>
          <w:szCs w:val="56"/>
        </w:rPr>
        <w:t xml:space="preserve">Children and Young Persons </w:t>
      </w:r>
      <w:r w:rsidR="0058681C">
        <w:rPr>
          <w:rFonts w:ascii="Montserrat" w:hAnsi="Montserrat"/>
          <w:b/>
          <w:bCs/>
          <w:color w:val="FFFFFF" w:themeColor="background1"/>
          <w:sz w:val="72"/>
          <w:szCs w:val="72"/>
        </w:rPr>
        <w:t>Domestic Violence                Advocate</w:t>
      </w:r>
    </w:p>
    <w:p w14:paraId="1671E54E"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2A76B1D0" w14:textId="77777777"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6902F30" w14:textId="77777777" w:rsidR="00983BAA" w:rsidRPr="001525E9" w:rsidRDefault="00983BAA" w:rsidP="00983BAA">
      <w:pPr>
        <w:rPr>
          <w:rFonts w:ascii="Montserrat" w:hAnsi="Montserrat"/>
          <w:b/>
          <w:bCs/>
          <w:color w:val="FFFFFF" w:themeColor="background1"/>
          <w:sz w:val="16"/>
          <w:szCs w:val="16"/>
        </w:rPr>
      </w:pPr>
    </w:p>
    <w:p w14:paraId="046F07E0"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328DE222"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8291051"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2A639E5D"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4ABF0C55"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1E48FBB6"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70ED3EFE"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58969A39"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24A7519A"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08699004" w14:textId="77777777"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54C69EF3" w14:textId="77777777" w:rsidR="001525E9" w:rsidRPr="001525E9" w:rsidRDefault="001525E9" w:rsidP="001525E9">
      <w:pPr>
        <w:jc w:val="center"/>
        <w:rPr>
          <w:rFonts w:ascii="Montserrat" w:hAnsi="Montserrat"/>
          <w:b/>
          <w:bCs/>
          <w:color w:val="FFFFFF" w:themeColor="background1"/>
          <w:sz w:val="26"/>
          <w:szCs w:val="26"/>
        </w:rPr>
      </w:pPr>
    </w:p>
    <w:p w14:paraId="62CCC4A4" w14:textId="77777777"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64A0A4C9" w14:textId="77777777"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01DEB1BA"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5754E5F7" w14:textId="77777777"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lang w:eastAsia="en-GB"/>
        </w:rPr>
        <w:drawing>
          <wp:anchor distT="0" distB="0" distL="114300" distR="114300" simplePos="0" relativeHeight="251658242" behindDoc="1" locked="0" layoutInCell="1" allowOverlap="1" wp14:anchorId="3BE595CC" wp14:editId="71B09809">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6F0713D0" w14:textId="77777777" w:rsidR="00960F74" w:rsidRDefault="00960F74" w:rsidP="00960F74">
      <w:pPr>
        <w:spacing w:after="0"/>
        <w:rPr>
          <w:rFonts w:ascii="Montserrat" w:hAnsi="Montserrat"/>
          <w:color w:val="FFFFFF" w:themeColor="background1"/>
          <w:sz w:val="26"/>
          <w:szCs w:val="26"/>
        </w:rPr>
      </w:pPr>
    </w:p>
    <w:p w14:paraId="7D9016A8"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1BC2343A"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045A5F07"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9FC4DBC"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F3EF5FE"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2D70032A"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3D363FB2" w14:textId="77777777" w:rsidR="00B164E6" w:rsidRDefault="00B164E6" w:rsidP="00960F74">
      <w:pPr>
        <w:jc w:val="both"/>
        <w:rPr>
          <w:rFonts w:ascii="Montserrat" w:hAnsi="Montserrat"/>
          <w:color w:val="FFFFFF" w:themeColor="background1"/>
          <w:sz w:val="26"/>
          <w:szCs w:val="26"/>
        </w:rPr>
      </w:pPr>
    </w:p>
    <w:p w14:paraId="6536568B" w14:textId="77777777"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70A30C40" w14:textId="77777777" w:rsidR="00960F74" w:rsidRDefault="00960F74" w:rsidP="00960F74">
      <w:pPr>
        <w:spacing w:after="0"/>
        <w:jc w:val="both"/>
        <w:rPr>
          <w:rFonts w:ascii="Montserrat" w:hAnsi="Montserrat"/>
          <w:color w:val="FFFFFF" w:themeColor="background1"/>
          <w:sz w:val="26"/>
          <w:szCs w:val="26"/>
        </w:rPr>
      </w:pPr>
    </w:p>
    <w:p w14:paraId="3A19F9D2"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1191CFD3"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21DE7FA9"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6FD43E19"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3C5F3EC4" w14:textId="77777777" w:rsidR="00960F74" w:rsidRDefault="00960F74" w:rsidP="00960F74">
      <w:pPr>
        <w:spacing w:after="0"/>
        <w:jc w:val="both"/>
        <w:rPr>
          <w:rFonts w:ascii="Montserrat" w:hAnsi="Montserrat"/>
          <w:color w:val="FFFFFF" w:themeColor="background1"/>
          <w:sz w:val="26"/>
          <w:szCs w:val="26"/>
        </w:rPr>
      </w:pPr>
    </w:p>
    <w:p w14:paraId="2CF7BE72" w14:textId="77777777" w:rsidR="00960F74" w:rsidRDefault="00960F74" w:rsidP="00960F74">
      <w:pPr>
        <w:spacing w:after="0"/>
        <w:jc w:val="both"/>
        <w:rPr>
          <w:rFonts w:ascii="Montserrat" w:hAnsi="Montserrat"/>
          <w:color w:val="FFFFFF" w:themeColor="background1"/>
          <w:sz w:val="26"/>
          <w:szCs w:val="26"/>
        </w:rPr>
      </w:pPr>
    </w:p>
    <w:p w14:paraId="3751DBB4" w14:textId="77777777"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5A665C62" w14:textId="77777777" w:rsidR="00960F74" w:rsidRDefault="00960F74" w:rsidP="00960F74">
      <w:pPr>
        <w:spacing w:after="0"/>
        <w:jc w:val="both"/>
        <w:rPr>
          <w:rFonts w:ascii="Montserrat" w:hAnsi="Montserrat"/>
          <w:b/>
          <w:bCs/>
          <w:color w:val="FFFFFF" w:themeColor="background1"/>
          <w:sz w:val="36"/>
          <w:szCs w:val="36"/>
        </w:rPr>
      </w:pPr>
    </w:p>
    <w:p w14:paraId="23F30D32" w14:textId="77777777"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3E4DF8BA" w14:textId="77777777" w:rsidR="00960F74" w:rsidRDefault="00960F74" w:rsidP="00960F74">
      <w:pPr>
        <w:spacing w:after="0"/>
        <w:jc w:val="both"/>
        <w:rPr>
          <w:rFonts w:ascii="Montserrat" w:hAnsi="Montserrat"/>
          <w:color w:val="FFFFFF" w:themeColor="background1"/>
          <w:sz w:val="26"/>
          <w:szCs w:val="26"/>
        </w:rPr>
      </w:pPr>
    </w:p>
    <w:p w14:paraId="504BCEF0" w14:textId="77777777"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074E9F17" w14:textId="77777777" w:rsidR="00960F74" w:rsidRDefault="00960F74" w:rsidP="00960F74">
      <w:pPr>
        <w:spacing w:after="0"/>
        <w:jc w:val="both"/>
        <w:rPr>
          <w:rFonts w:ascii="Montserrat" w:hAnsi="Montserrat"/>
          <w:color w:val="FFFFFF" w:themeColor="background1"/>
          <w:sz w:val="26"/>
          <w:szCs w:val="26"/>
        </w:rPr>
      </w:pPr>
    </w:p>
    <w:p w14:paraId="6E39D6EC" w14:textId="77777777"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3BF703F6" w14:textId="77777777" w:rsidR="00960F74" w:rsidRDefault="00960F74" w:rsidP="00960F74">
      <w:pPr>
        <w:spacing w:after="0"/>
        <w:jc w:val="both"/>
        <w:rPr>
          <w:rFonts w:ascii="Montserrat" w:hAnsi="Montserrat"/>
          <w:color w:val="FFFFFF" w:themeColor="background1"/>
          <w:sz w:val="26"/>
          <w:szCs w:val="26"/>
        </w:rPr>
      </w:pPr>
    </w:p>
    <w:p w14:paraId="0E5FC152" w14:textId="77777777"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0A882F2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2586704C" w14:textId="77777777"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t>OUR TEAM</w:t>
      </w:r>
    </w:p>
    <w:p w14:paraId="318EC7C3" w14:textId="77777777" w:rsidR="00960F74" w:rsidRDefault="00960F74" w:rsidP="00960F74">
      <w:pPr>
        <w:spacing w:after="0"/>
        <w:jc w:val="center"/>
        <w:rPr>
          <w:rFonts w:ascii="Montserrat" w:hAnsi="Montserrat"/>
          <w:b/>
          <w:bCs/>
          <w:color w:val="FFFFFF" w:themeColor="background1"/>
          <w:sz w:val="48"/>
          <w:szCs w:val="48"/>
        </w:rPr>
      </w:pPr>
    </w:p>
    <w:p w14:paraId="4D924780" w14:textId="77777777" w:rsidR="00960F74" w:rsidRDefault="00960F74" w:rsidP="00A51355">
      <w:pPr>
        <w:spacing w:after="0"/>
        <w:jc w:val="center"/>
        <w:rPr>
          <w:rFonts w:ascii="Montserrat" w:hAnsi="Montserrat"/>
          <w:b/>
          <w:bCs/>
          <w:color w:val="FFFFFF" w:themeColor="background1"/>
          <w:sz w:val="28"/>
          <w:szCs w:val="28"/>
        </w:rPr>
      </w:pPr>
    </w:p>
    <w:p w14:paraId="7FCDD429" w14:textId="77777777"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165120DC" w14:textId="5883ECE4" w:rsidR="00A51355" w:rsidRDefault="00A6275C">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5823D08D" wp14:editId="6ACD9774">
            <wp:simplePos x="0" y="0"/>
            <wp:positionH relativeFrom="column">
              <wp:posOffset>-781050</wp:posOffset>
            </wp:positionH>
            <wp:positionV relativeFrom="paragraph">
              <wp:posOffset>542290</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166440E" w14:textId="77777777"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The Role</w:t>
      </w:r>
    </w:p>
    <w:p w14:paraId="00A80998" w14:textId="77777777" w:rsidR="004B52D7" w:rsidRDefault="004B52D7" w:rsidP="004B52D7">
      <w:pPr>
        <w:jc w:val="both"/>
        <w:rPr>
          <w:rFonts w:ascii="Montserrat" w:hAnsi="Montserrat" w:cstheme="minorHAnsi"/>
          <w:color w:val="FFFFFF" w:themeColor="background1"/>
          <w:sz w:val="24"/>
          <w:szCs w:val="24"/>
          <w:lang w:val="en-US"/>
        </w:rPr>
      </w:pPr>
    </w:p>
    <w:p w14:paraId="595CE311" w14:textId="72A4A81D" w:rsidR="004B52D7" w:rsidRPr="004B52D7" w:rsidRDefault="004B52D7" w:rsidP="004B52D7">
      <w:pPr>
        <w:jc w:val="both"/>
        <w:rPr>
          <w:rFonts w:ascii="Montserrat" w:hAnsi="Montserrat" w:cstheme="minorHAnsi"/>
          <w:color w:val="FFFFFF" w:themeColor="background1"/>
          <w:sz w:val="24"/>
          <w:szCs w:val="24"/>
          <w:lang w:val="en-US"/>
        </w:rPr>
      </w:pPr>
      <w:r>
        <w:rPr>
          <w:rFonts w:ascii="Montserrat" w:hAnsi="Montserrat" w:cstheme="minorHAnsi"/>
          <w:color w:val="FFFFFF" w:themeColor="background1"/>
          <w:sz w:val="24"/>
          <w:szCs w:val="24"/>
          <w:lang w:val="en-US"/>
        </w:rPr>
        <w:t xml:space="preserve">The </w:t>
      </w:r>
      <w:r w:rsidRPr="004B52D7">
        <w:rPr>
          <w:rFonts w:ascii="Montserrat" w:hAnsi="Montserrat" w:cstheme="minorHAnsi"/>
          <w:color w:val="FFFFFF" w:themeColor="background1"/>
          <w:sz w:val="24"/>
          <w:szCs w:val="24"/>
          <w:lang w:val="en-US"/>
        </w:rPr>
        <w:t>Children and Young Person’s Independent Domestic Violence Advisor (CYP IDVA) provides a proactive service to survivors of domestic abuse identified as being at high risk of imminent harm.  As a CYP IDVA you will carry out risk and needs assessments, safety planning and support planning with survivors and advocate on their behalf with external agencies.  A key part of this role involves contributing to the local MARAC process, representing survivors at MARAC meetings and action planning alongside other agencies to improve survivor safety.</w:t>
      </w:r>
    </w:p>
    <w:p w14:paraId="5B7FDF09" w14:textId="77777777" w:rsidR="004B52D7" w:rsidRPr="004B52D7" w:rsidRDefault="004B52D7" w:rsidP="004B52D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As a young person’s IDVA you will identify and work effectively with local colleges and Universities by providing workshops, group work and training to both young people and staff to help them in their understanding and the impacts of domestic abuse and sexual exploitation to improve identification and referrals into services.</w:t>
      </w:r>
    </w:p>
    <w:p w14:paraId="535B74CF" w14:textId="77777777"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769D0D9A" w14:textId="77777777" w:rsidR="000B5145" w:rsidRDefault="00B32F53" w:rsidP="000B5145">
      <w:r>
        <w:rPr>
          <w:noProof/>
          <w:lang w:eastAsia="en-GB"/>
        </w:rPr>
        <mc:AlternateContent>
          <mc:Choice Requires="wps">
            <w:drawing>
              <wp:anchor distT="0" distB="0" distL="114300" distR="114300" simplePos="0" relativeHeight="251658249" behindDoc="1" locked="0" layoutInCell="1" allowOverlap="1" wp14:anchorId="752AF218" wp14:editId="0B967C7B">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04BD7"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3C4E32B1" w14:textId="77777777" w:rsidTr="00A20B9D">
        <w:trPr>
          <w:trHeight w:val="638"/>
        </w:trPr>
        <w:tc>
          <w:tcPr>
            <w:tcW w:w="1668" w:type="dxa"/>
          </w:tcPr>
          <w:p w14:paraId="021FB613" w14:textId="77777777" w:rsidR="000B5145" w:rsidRPr="000607FC" w:rsidRDefault="000B5145" w:rsidP="00A20B9D">
            <w:pPr>
              <w:jc w:val="center"/>
              <w:rPr>
                <w:rFonts w:ascii="Montserrat" w:hAnsi="Montserrat"/>
                <w:b/>
                <w:bCs/>
                <w:sz w:val="32"/>
                <w:szCs w:val="32"/>
              </w:rPr>
            </w:pPr>
            <w:r>
              <w:rPr>
                <w:noProof/>
                <w:lang w:eastAsia="en-GB"/>
              </w:rPr>
              <mc:AlternateContent>
                <mc:Choice Requires="wps">
                  <w:drawing>
                    <wp:anchor distT="0" distB="0" distL="114300" distR="114300" simplePos="0" relativeHeight="251658244" behindDoc="0" locked="0" layoutInCell="1" allowOverlap="1" wp14:anchorId="2732349B" wp14:editId="4C18E172">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6CB3E626"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4C912748"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2349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6CB3E626"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4C912748" w14:textId="77777777" w:rsidR="000B5145" w:rsidRDefault="000B5145" w:rsidP="000B5145"/>
                        </w:txbxContent>
                      </v:textbox>
                    </v:shape>
                  </w:pict>
                </mc:Fallback>
              </mc:AlternateContent>
            </w:r>
          </w:p>
        </w:tc>
        <w:tc>
          <w:tcPr>
            <w:tcW w:w="1984" w:type="dxa"/>
          </w:tcPr>
          <w:p w14:paraId="1598A463" w14:textId="77777777" w:rsidR="000B5145" w:rsidRPr="00D45598" w:rsidRDefault="000B5145" w:rsidP="00A20B9D">
            <w:pPr>
              <w:rPr>
                <w:rFonts w:ascii="Montserrat" w:hAnsi="Montserrat"/>
                <w:b/>
                <w:bCs/>
                <w:color w:val="FFFFFF" w:themeColor="background1"/>
                <w:sz w:val="32"/>
                <w:szCs w:val="32"/>
              </w:rPr>
            </w:pPr>
          </w:p>
          <w:p w14:paraId="1BE72743"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0DD9EFCA"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CD0BF91" w14:textId="77777777" w:rsidR="000B5145" w:rsidRPr="00DD1134" w:rsidRDefault="000B5145" w:rsidP="00A20B9D">
            <w:pPr>
              <w:rPr>
                <w:rFonts w:ascii="Montserrat" w:hAnsi="Montserrat"/>
                <w:b/>
                <w:bCs/>
                <w:color w:val="FFFFFF" w:themeColor="background1"/>
              </w:rPr>
            </w:pPr>
          </w:p>
          <w:p w14:paraId="6F521DC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8739511" w14:textId="77777777" w:rsidTr="00A20B9D">
        <w:trPr>
          <w:trHeight w:val="1190"/>
        </w:trPr>
        <w:tc>
          <w:tcPr>
            <w:tcW w:w="1668" w:type="dxa"/>
          </w:tcPr>
          <w:p w14:paraId="1EFB7576"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5" behindDoc="0" locked="0" layoutInCell="1" allowOverlap="1" wp14:anchorId="718DA2A9" wp14:editId="61A61BD6">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4DDA865"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5692129E"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DA2A9"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54DDA865"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5692129E" w14:textId="77777777" w:rsidR="000B5145" w:rsidRDefault="000B5145" w:rsidP="000B5145"/>
                        </w:txbxContent>
                      </v:textbox>
                    </v:shape>
                  </w:pict>
                </mc:Fallback>
              </mc:AlternateContent>
            </w:r>
          </w:p>
          <w:p w14:paraId="2FD5FC72" w14:textId="77777777" w:rsidR="000B5145" w:rsidRPr="000607FC" w:rsidRDefault="000B5145" w:rsidP="00A20B9D">
            <w:pPr>
              <w:jc w:val="center"/>
              <w:rPr>
                <w:rFonts w:ascii="Montserrat" w:hAnsi="Montserrat"/>
                <w:b/>
                <w:bCs/>
                <w:sz w:val="32"/>
                <w:szCs w:val="32"/>
              </w:rPr>
            </w:pPr>
          </w:p>
        </w:tc>
        <w:tc>
          <w:tcPr>
            <w:tcW w:w="1984" w:type="dxa"/>
          </w:tcPr>
          <w:p w14:paraId="3F426D51" w14:textId="77777777" w:rsidR="000B5145" w:rsidRPr="00D45598" w:rsidRDefault="000B5145" w:rsidP="00A20B9D">
            <w:pPr>
              <w:rPr>
                <w:rFonts w:ascii="Montserrat" w:hAnsi="Montserrat"/>
                <w:b/>
                <w:bCs/>
                <w:color w:val="FFFFFF" w:themeColor="background1"/>
                <w:sz w:val="32"/>
                <w:szCs w:val="32"/>
              </w:rPr>
            </w:pPr>
          </w:p>
          <w:p w14:paraId="7268965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315C603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3FE5263B" w14:textId="77777777" w:rsidR="000B5145" w:rsidRPr="00DD1134" w:rsidRDefault="000B5145" w:rsidP="00A20B9D">
            <w:pPr>
              <w:rPr>
                <w:rFonts w:ascii="Montserrat" w:hAnsi="Montserrat"/>
                <w:b/>
                <w:bCs/>
                <w:color w:val="FFFFFF" w:themeColor="background1"/>
              </w:rPr>
            </w:pPr>
          </w:p>
          <w:p w14:paraId="54F87B00"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5B939979" w14:textId="77777777" w:rsidR="000B5145" w:rsidRPr="00DD1134" w:rsidRDefault="000B5145" w:rsidP="00A20B9D">
            <w:pPr>
              <w:rPr>
                <w:rFonts w:ascii="Montserrat" w:hAnsi="Montserrat"/>
                <w:b/>
                <w:bCs/>
                <w:color w:val="FFFFFF" w:themeColor="background1"/>
              </w:rPr>
            </w:pPr>
          </w:p>
        </w:tc>
      </w:tr>
      <w:tr w:rsidR="000B5145" w14:paraId="6639AF62" w14:textId="77777777" w:rsidTr="00A20B9D">
        <w:tc>
          <w:tcPr>
            <w:tcW w:w="1668" w:type="dxa"/>
          </w:tcPr>
          <w:p w14:paraId="152A8C6A"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6" behindDoc="0" locked="0" layoutInCell="1" allowOverlap="1" wp14:anchorId="3C86D70E" wp14:editId="1BF506A9">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100471A"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2B47861"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D70E"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2100471A"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2B47861" w14:textId="77777777" w:rsidR="000B5145" w:rsidRDefault="000B5145" w:rsidP="000B5145"/>
                        </w:txbxContent>
                      </v:textbox>
                    </v:shape>
                  </w:pict>
                </mc:Fallback>
              </mc:AlternateContent>
            </w:r>
          </w:p>
          <w:p w14:paraId="1C596CD1" w14:textId="77777777" w:rsidR="000B5145" w:rsidRPr="000607FC" w:rsidRDefault="000B5145" w:rsidP="00A20B9D">
            <w:pPr>
              <w:jc w:val="center"/>
              <w:rPr>
                <w:rFonts w:ascii="Montserrat" w:hAnsi="Montserrat"/>
                <w:b/>
                <w:bCs/>
                <w:sz w:val="32"/>
                <w:szCs w:val="32"/>
              </w:rPr>
            </w:pPr>
          </w:p>
        </w:tc>
        <w:tc>
          <w:tcPr>
            <w:tcW w:w="1984" w:type="dxa"/>
          </w:tcPr>
          <w:p w14:paraId="2DB04B25" w14:textId="77777777" w:rsidR="000B5145" w:rsidRPr="00D45598" w:rsidRDefault="000B5145" w:rsidP="00A20B9D">
            <w:pPr>
              <w:rPr>
                <w:rFonts w:ascii="Montserrat" w:hAnsi="Montserrat"/>
                <w:b/>
                <w:bCs/>
                <w:color w:val="FFFFFF" w:themeColor="background1"/>
                <w:sz w:val="32"/>
                <w:szCs w:val="32"/>
              </w:rPr>
            </w:pPr>
          </w:p>
          <w:p w14:paraId="5F3F8D47"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241BB788"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65CB4F8" w14:textId="77777777" w:rsidR="000B5145" w:rsidRPr="00DD1134" w:rsidRDefault="000B5145" w:rsidP="00A20B9D">
            <w:pPr>
              <w:rPr>
                <w:rFonts w:ascii="Montserrat" w:hAnsi="Montserrat"/>
                <w:b/>
                <w:bCs/>
                <w:color w:val="FFFFFF" w:themeColor="background1"/>
              </w:rPr>
            </w:pPr>
          </w:p>
          <w:p w14:paraId="3D9782C2"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78801F32" w14:textId="77777777" w:rsidR="000B5145" w:rsidRPr="00DD1134" w:rsidRDefault="000B5145" w:rsidP="00A20B9D">
            <w:pPr>
              <w:rPr>
                <w:rFonts w:ascii="Montserrat" w:hAnsi="Montserrat"/>
                <w:b/>
                <w:bCs/>
                <w:color w:val="FFFFFF" w:themeColor="background1"/>
              </w:rPr>
            </w:pPr>
          </w:p>
        </w:tc>
      </w:tr>
      <w:tr w:rsidR="000B5145" w14:paraId="695F0641" w14:textId="77777777" w:rsidTr="00A20B9D">
        <w:tc>
          <w:tcPr>
            <w:tcW w:w="1668" w:type="dxa"/>
          </w:tcPr>
          <w:p w14:paraId="4E0A23EF"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7" behindDoc="0" locked="0" layoutInCell="1" allowOverlap="1" wp14:anchorId="220D3B51" wp14:editId="70A9558F">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5672953"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61A91690"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3B51"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05672953"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61A91690" w14:textId="77777777" w:rsidR="000B5145" w:rsidRDefault="000B5145" w:rsidP="000B5145"/>
                        </w:txbxContent>
                      </v:textbox>
                    </v:shape>
                  </w:pict>
                </mc:Fallback>
              </mc:AlternateContent>
            </w:r>
          </w:p>
          <w:p w14:paraId="76115FC9" w14:textId="77777777" w:rsidR="000B5145" w:rsidRPr="000607FC" w:rsidRDefault="000B5145" w:rsidP="00A20B9D">
            <w:pPr>
              <w:jc w:val="center"/>
              <w:rPr>
                <w:rFonts w:ascii="Montserrat" w:hAnsi="Montserrat"/>
                <w:b/>
                <w:bCs/>
                <w:sz w:val="32"/>
                <w:szCs w:val="32"/>
              </w:rPr>
            </w:pPr>
          </w:p>
        </w:tc>
        <w:tc>
          <w:tcPr>
            <w:tcW w:w="1984" w:type="dxa"/>
          </w:tcPr>
          <w:p w14:paraId="1394ABAA" w14:textId="77777777" w:rsidR="000B5145" w:rsidRPr="00D45598" w:rsidRDefault="000B5145" w:rsidP="00A20B9D">
            <w:pPr>
              <w:rPr>
                <w:rFonts w:ascii="Montserrat" w:hAnsi="Montserrat"/>
                <w:b/>
                <w:bCs/>
                <w:color w:val="FFFFFF" w:themeColor="background1"/>
                <w:sz w:val="32"/>
                <w:szCs w:val="32"/>
              </w:rPr>
            </w:pPr>
          </w:p>
          <w:p w14:paraId="498A6629"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D7DFEB8" w14:textId="77777777" w:rsidR="000B5145" w:rsidRPr="00D45598" w:rsidRDefault="000B5145" w:rsidP="00A20B9D">
            <w:pPr>
              <w:rPr>
                <w:rFonts w:ascii="Montserrat" w:hAnsi="Montserrat"/>
                <w:b/>
                <w:bCs/>
                <w:color w:val="FFFFFF" w:themeColor="background1"/>
                <w:sz w:val="32"/>
                <w:szCs w:val="32"/>
              </w:rPr>
            </w:pPr>
          </w:p>
        </w:tc>
        <w:tc>
          <w:tcPr>
            <w:tcW w:w="5590" w:type="dxa"/>
          </w:tcPr>
          <w:p w14:paraId="45A1D227" w14:textId="77777777" w:rsidR="000B5145" w:rsidRPr="00DD1134" w:rsidRDefault="000B5145" w:rsidP="00A20B9D">
            <w:pPr>
              <w:rPr>
                <w:rFonts w:ascii="Montserrat" w:hAnsi="Montserrat"/>
                <w:b/>
                <w:bCs/>
                <w:color w:val="FFFFFF" w:themeColor="background1"/>
              </w:rPr>
            </w:pPr>
          </w:p>
          <w:p w14:paraId="6C07FEED"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9CBC55C" w14:textId="77777777" w:rsidR="000B5145" w:rsidRPr="00DD1134" w:rsidRDefault="000B5145" w:rsidP="00A20B9D">
            <w:pPr>
              <w:rPr>
                <w:rFonts w:ascii="Montserrat" w:hAnsi="Montserrat"/>
                <w:b/>
                <w:bCs/>
                <w:color w:val="FFFFFF" w:themeColor="background1"/>
              </w:rPr>
            </w:pPr>
          </w:p>
        </w:tc>
      </w:tr>
      <w:tr w:rsidR="000B5145" w14:paraId="1DE473D3" w14:textId="77777777" w:rsidTr="00A20B9D">
        <w:tc>
          <w:tcPr>
            <w:tcW w:w="1668" w:type="dxa"/>
          </w:tcPr>
          <w:p w14:paraId="7D7FCF6A"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8" behindDoc="0" locked="0" layoutInCell="1" allowOverlap="1" wp14:anchorId="2B444590" wp14:editId="752D6D77">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4EC2E22"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73B27204"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44590"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04EC2E22"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73B27204" w14:textId="77777777" w:rsidR="000B5145" w:rsidRDefault="000B5145" w:rsidP="000B5145"/>
                        </w:txbxContent>
                      </v:textbox>
                    </v:shape>
                  </w:pict>
                </mc:Fallback>
              </mc:AlternateContent>
            </w:r>
          </w:p>
          <w:p w14:paraId="2B45139D" w14:textId="77777777" w:rsidR="000B5145" w:rsidRPr="000607FC" w:rsidRDefault="000B5145" w:rsidP="00A20B9D">
            <w:pPr>
              <w:jc w:val="center"/>
              <w:rPr>
                <w:rFonts w:ascii="Montserrat" w:hAnsi="Montserrat"/>
                <w:b/>
                <w:bCs/>
                <w:sz w:val="32"/>
                <w:szCs w:val="32"/>
              </w:rPr>
            </w:pPr>
          </w:p>
        </w:tc>
        <w:tc>
          <w:tcPr>
            <w:tcW w:w="1984" w:type="dxa"/>
          </w:tcPr>
          <w:p w14:paraId="140E3C7D" w14:textId="77777777" w:rsidR="000B5145" w:rsidRPr="00D45598" w:rsidRDefault="000B5145" w:rsidP="00A20B9D">
            <w:pPr>
              <w:rPr>
                <w:rFonts w:ascii="Montserrat" w:hAnsi="Montserrat"/>
                <w:b/>
                <w:bCs/>
                <w:color w:val="FFFFFF" w:themeColor="background1"/>
                <w:sz w:val="32"/>
                <w:szCs w:val="32"/>
              </w:rPr>
            </w:pPr>
          </w:p>
          <w:p w14:paraId="013341B5"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266C7C5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2AEC0428" w14:textId="77777777" w:rsidR="000B5145" w:rsidRPr="00DD1134" w:rsidRDefault="000B5145" w:rsidP="00A20B9D">
            <w:pPr>
              <w:rPr>
                <w:rFonts w:ascii="Montserrat" w:hAnsi="Montserrat"/>
                <w:b/>
                <w:bCs/>
                <w:color w:val="FFFFFF" w:themeColor="background1"/>
              </w:rPr>
            </w:pPr>
          </w:p>
          <w:p w14:paraId="3B6847FD"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2A9E81C0" w14:textId="77777777" w:rsidR="000B5145" w:rsidRPr="00DD1134" w:rsidRDefault="000B5145" w:rsidP="00A20B9D">
            <w:pPr>
              <w:rPr>
                <w:rFonts w:ascii="Montserrat" w:hAnsi="Montserrat"/>
                <w:b/>
                <w:bCs/>
                <w:color w:val="FFFFFF" w:themeColor="background1"/>
              </w:rPr>
            </w:pPr>
          </w:p>
        </w:tc>
      </w:tr>
    </w:tbl>
    <w:p w14:paraId="603C2DA8" w14:textId="77777777" w:rsidR="000B5145" w:rsidRDefault="000B5145" w:rsidP="000B5145"/>
    <w:p w14:paraId="7FB07539" w14:textId="77777777" w:rsidR="000B5145" w:rsidRDefault="000B5145" w:rsidP="000B5145"/>
    <w:p w14:paraId="2F8DFAD4" w14:textId="061A957D"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Main Responsibilities</w:t>
      </w:r>
    </w:p>
    <w:p w14:paraId="74DC58E0" w14:textId="77777777" w:rsidR="00A51355" w:rsidRDefault="00A51355" w:rsidP="00A51355">
      <w:pPr>
        <w:spacing w:after="0"/>
        <w:rPr>
          <w:rFonts w:ascii="Montserrat" w:hAnsi="Montserrat"/>
          <w:b/>
          <w:bCs/>
          <w:color w:val="FFFFFF" w:themeColor="background1"/>
          <w:sz w:val="32"/>
          <w:szCs w:val="32"/>
        </w:rPr>
      </w:pPr>
    </w:p>
    <w:p w14:paraId="25C21C7B" w14:textId="77777777" w:rsidR="00866EC8" w:rsidRDefault="00866EC8" w:rsidP="00866EC8">
      <w:pPr>
        <w:rPr>
          <w:rFonts w:ascii="Montserrat" w:hAnsi="Montserrat" w:cs="Lucida Sans Unicode"/>
          <w:b/>
          <w:color w:val="FFFFFF" w:themeColor="background1"/>
          <w:sz w:val="24"/>
          <w:szCs w:val="24"/>
        </w:rPr>
      </w:pPr>
      <w:r w:rsidRPr="00866EC8">
        <w:rPr>
          <w:rFonts w:ascii="Montserrat" w:hAnsi="Montserrat" w:cs="Lucida Sans Unicode"/>
          <w:b/>
          <w:color w:val="FFFFFF" w:themeColor="background1"/>
          <w:sz w:val="24"/>
          <w:szCs w:val="24"/>
        </w:rPr>
        <w:t xml:space="preserve">MAIN DUTIES: </w:t>
      </w:r>
    </w:p>
    <w:p w14:paraId="26489CE7"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Provide a high-quality case work support and information service to victims/survivors who have experienced domestic and/or sexual violence</w:t>
      </w:r>
    </w:p>
    <w:p w14:paraId="4AB81C90"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Advocate on behalf of clients with external agencies where appropriate, including at the MARAC</w:t>
      </w:r>
    </w:p>
    <w:p w14:paraId="142CA791"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Co-ordinate risk management with external and community agencies</w:t>
      </w:r>
    </w:p>
    <w:p w14:paraId="102524B2"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Attend case review meetings and contribute to effective team communication</w:t>
      </w:r>
    </w:p>
    <w:p w14:paraId="7BFD6AEC"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Ensure that creative and effective relationships are established with other teams and external organisations, particularly those that offer a service to our service users</w:t>
      </w:r>
    </w:p>
    <w:p w14:paraId="43FBCAA8"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Ensure compliance with all legal and contractual reporting requirements in relation to service delivery</w:t>
      </w:r>
    </w:p>
    <w:p w14:paraId="2D9A70AA"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Keep and maintain accurate and confidential records of all work undertaken</w:t>
      </w:r>
    </w:p>
    <w:p w14:paraId="18E0F73D"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Ensure effective implementation of Changing Pathways’ Equality and Diversity policies and awareness and integration of an equalities and human rights agenda in all your work</w:t>
      </w:r>
    </w:p>
    <w:p w14:paraId="09798B99" w14:textId="77777777" w:rsidR="004B52D7" w:rsidRPr="004B52D7" w:rsidRDefault="004B52D7" w:rsidP="004B52D7">
      <w:pPr>
        <w:pStyle w:val="ListParagraph"/>
        <w:numPr>
          <w:ilvl w:val="0"/>
          <w:numId w:val="20"/>
        </w:num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Contribute to service user feedback and voice in service delivery and service development</w:t>
      </w:r>
    </w:p>
    <w:p w14:paraId="63B425D1" w14:textId="77777777" w:rsidR="00866EC8" w:rsidRPr="00866EC8" w:rsidRDefault="00866EC8" w:rsidP="00866EC8">
      <w:pPr>
        <w:rPr>
          <w:rFonts w:ascii="Montserrat" w:hAnsi="Montserrat" w:cs="Lucida Sans Unicode"/>
          <w:b/>
          <w:color w:val="FFFFFF" w:themeColor="background1"/>
          <w:sz w:val="24"/>
          <w:szCs w:val="24"/>
        </w:rPr>
      </w:pPr>
      <w:r w:rsidRPr="00866EC8">
        <w:rPr>
          <w:rFonts w:ascii="Montserrat" w:hAnsi="Montserrat" w:cs="Lucida Sans Unicode"/>
          <w:b/>
          <w:color w:val="FFFFFF" w:themeColor="background1"/>
          <w:sz w:val="24"/>
          <w:szCs w:val="24"/>
        </w:rPr>
        <w:t xml:space="preserve">GENERAL: </w:t>
      </w:r>
    </w:p>
    <w:p w14:paraId="111B9EF1" w14:textId="77777777" w:rsidR="00866EC8" w:rsidRPr="00866EC8" w:rsidRDefault="00866EC8" w:rsidP="00866EC8">
      <w:pPr>
        <w:pStyle w:val="ListParagraph"/>
        <w:numPr>
          <w:ilvl w:val="0"/>
          <w:numId w:val="13"/>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6BAD391F" w14:textId="77777777" w:rsidR="00866EC8" w:rsidRPr="00866EC8" w:rsidRDefault="00866EC8" w:rsidP="00866EC8">
      <w:pPr>
        <w:pStyle w:val="ListParagraph"/>
        <w:numPr>
          <w:ilvl w:val="0"/>
          <w:numId w:val="13"/>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6F755597" w14:textId="77777777" w:rsidR="00866EC8" w:rsidRDefault="00866EC8" w:rsidP="00866EC8">
      <w:pPr>
        <w:pStyle w:val="ListParagraph"/>
        <w:numPr>
          <w:ilvl w:val="0"/>
          <w:numId w:val="13"/>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442F845B" w14:textId="0A63A174" w:rsidR="00C269B8" w:rsidRPr="00866EC8" w:rsidRDefault="00C269B8" w:rsidP="00866EC8">
      <w:pPr>
        <w:pStyle w:val="ListParagraph"/>
        <w:numPr>
          <w:ilvl w:val="0"/>
          <w:numId w:val="13"/>
        </w:numPr>
        <w:rPr>
          <w:rFonts w:ascii="Montserrat" w:hAnsi="Montserrat" w:cs="Lucida Sans Unicode"/>
          <w:color w:val="FFFFFF" w:themeColor="background1"/>
          <w:sz w:val="24"/>
          <w:szCs w:val="24"/>
        </w:rPr>
      </w:pPr>
      <w:r w:rsidRPr="00C269B8">
        <w:rPr>
          <w:rFonts w:ascii="Montserrat" w:hAnsi="Montserrat" w:cs="Lucida Sans Unicode"/>
          <w:color w:val="FFFFFF" w:themeColor="background1"/>
          <w:sz w:val="24"/>
          <w:szCs w:val="24"/>
        </w:rPr>
        <w:t>Able to cover duty weekends 9am-12pm (when required)</w:t>
      </w:r>
    </w:p>
    <w:p w14:paraId="03618176" w14:textId="77777777" w:rsidR="00866EC8" w:rsidRPr="00866EC8" w:rsidRDefault="00866EC8" w:rsidP="00866EC8">
      <w:pPr>
        <w:rPr>
          <w:rFonts w:ascii="Montserrat" w:hAnsi="Montserrat" w:cs="Lucida Sans Unicode"/>
          <w:b/>
          <w:color w:val="FFFFFF" w:themeColor="background1"/>
          <w:sz w:val="24"/>
          <w:szCs w:val="24"/>
        </w:rPr>
      </w:pPr>
      <w:r w:rsidRPr="00866EC8">
        <w:rPr>
          <w:rFonts w:ascii="Montserrat" w:hAnsi="Montserrat" w:cs="Lucida Sans Unicode"/>
          <w:b/>
          <w:color w:val="FFFFFF" w:themeColor="background1"/>
          <w:sz w:val="24"/>
          <w:szCs w:val="24"/>
        </w:rPr>
        <w:t xml:space="preserve">OTHER: </w:t>
      </w:r>
    </w:p>
    <w:p w14:paraId="16D28125" w14:textId="2E80B354"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The post is subject to a DBS disclosure which will be carried out at appointment of a candidate.  </w:t>
      </w:r>
    </w:p>
    <w:p w14:paraId="5C694E65" w14:textId="77777777"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 This post is subject to completion of a six-month probationary period.  </w:t>
      </w:r>
    </w:p>
    <w:p w14:paraId="4EF16629" w14:textId="0BA477D9" w:rsid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 Must be </w:t>
      </w:r>
      <w:r>
        <w:rPr>
          <w:rFonts w:ascii="Montserrat" w:hAnsi="Montserrat" w:cs="Lucida Sans Unicode"/>
          <w:color w:val="FFFFFF" w:themeColor="background1"/>
          <w:sz w:val="24"/>
          <w:szCs w:val="24"/>
        </w:rPr>
        <w:t xml:space="preserve">able to drive </w:t>
      </w:r>
      <w:r w:rsidR="00B65A1F">
        <w:rPr>
          <w:rFonts w:ascii="Montserrat" w:hAnsi="Montserrat" w:cs="Lucida Sans Unicode"/>
          <w:color w:val="FFFFFF" w:themeColor="background1"/>
          <w:sz w:val="24"/>
          <w:szCs w:val="24"/>
        </w:rPr>
        <w:t>(</w:t>
      </w:r>
      <w:r>
        <w:rPr>
          <w:rFonts w:ascii="Montserrat" w:hAnsi="Montserrat" w:cs="Lucida Sans Unicode"/>
          <w:color w:val="FFFFFF" w:themeColor="background1"/>
          <w:sz w:val="24"/>
          <w:szCs w:val="24"/>
        </w:rPr>
        <w:t>the Pool Vehicle</w:t>
      </w:r>
      <w:r w:rsidRPr="00866EC8">
        <w:rPr>
          <w:rFonts w:ascii="Montserrat" w:hAnsi="Montserrat" w:cs="Lucida Sans Unicode"/>
          <w:color w:val="FFFFFF" w:themeColor="background1"/>
          <w:sz w:val="24"/>
          <w:szCs w:val="24"/>
        </w:rPr>
        <w:t xml:space="preserve"> to visit sites</w:t>
      </w:r>
      <w:r w:rsidR="00B65A1F">
        <w:rPr>
          <w:rFonts w:ascii="Montserrat" w:hAnsi="Montserrat" w:cs="Lucida Sans Unicode"/>
          <w:color w:val="FFFFFF" w:themeColor="background1"/>
          <w:sz w:val="24"/>
          <w:szCs w:val="24"/>
        </w:rPr>
        <w:t>)</w:t>
      </w:r>
      <w:r w:rsidRPr="00866EC8">
        <w:rPr>
          <w:rFonts w:ascii="Montserrat" w:hAnsi="Montserrat" w:cs="Lucida Sans Unicode"/>
          <w:color w:val="FFFFFF" w:themeColor="background1"/>
          <w:sz w:val="24"/>
          <w:szCs w:val="24"/>
        </w:rPr>
        <w:t xml:space="preserve"> and work across the whole contract area as required.  </w:t>
      </w:r>
    </w:p>
    <w:p w14:paraId="00961674" w14:textId="439CA770"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Must hold business cover insurance on their own vehicle.</w:t>
      </w:r>
    </w:p>
    <w:p w14:paraId="1DE91B32" w14:textId="77777777"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 Post is open to women only under the Equality Act 2010, schedule 9, part 1   </w:t>
      </w:r>
    </w:p>
    <w:p w14:paraId="12C52103" w14:textId="77777777" w:rsidR="00866EC8" w:rsidRPr="00866EC8" w:rsidRDefault="00866EC8" w:rsidP="00866EC8">
      <w:p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29B87E93" w14:textId="77777777" w:rsidR="00FB7F7D" w:rsidRDefault="00FB7F7D" w:rsidP="00866EC8">
      <w:pPr>
        <w:jc w:val="center"/>
        <w:rPr>
          <w:rFonts w:ascii="Montserrat" w:hAnsi="Montserrat" w:cs="Lucida Sans Unicode"/>
          <w:b/>
          <w:color w:val="FFFFFF" w:themeColor="background1"/>
          <w:sz w:val="32"/>
          <w:szCs w:val="32"/>
        </w:rPr>
      </w:pPr>
    </w:p>
    <w:p w14:paraId="51E06231" w14:textId="3147C760" w:rsidR="00866EC8" w:rsidRDefault="00866EC8" w:rsidP="00866EC8">
      <w:pPr>
        <w:jc w:val="center"/>
        <w:rPr>
          <w:rFonts w:ascii="Montserrat" w:hAnsi="Montserrat" w:cs="Lucida Sans Unicode"/>
          <w:b/>
          <w:color w:val="FFFFFF" w:themeColor="background1"/>
          <w:sz w:val="32"/>
          <w:szCs w:val="32"/>
        </w:rPr>
      </w:pPr>
      <w:r w:rsidRPr="00866EC8">
        <w:rPr>
          <w:rFonts w:ascii="Montserrat" w:hAnsi="Montserrat" w:cs="Lucida Sans Unicode"/>
          <w:b/>
          <w:color w:val="FFFFFF" w:themeColor="background1"/>
          <w:sz w:val="32"/>
          <w:szCs w:val="32"/>
        </w:rPr>
        <w:t>PERSON SPECIFICATION</w:t>
      </w:r>
    </w:p>
    <w:tbl>
      <w:tblPr>
        <w:tblStyle w:val="TableGrid"/>
        <w:tblW w:w="9776" w:type="dxa"/>
        <w:tblLayout w:type="fixed"/>
        <w:tblLook w:val="04A0" w:firstRow="1" w:lastRow="0" w:firstColumn="1" w:lastColumn="0" w:noHBand="0" w:noVBand="1"/>
      </w:tblPr>
      <w:tblGrid>
        <w:gridCol w:w="5183"/>
        <w:gridCol w:w="482"/>
        <w:gridCol w:w="263"/>
        <w:gridCol w:w="1080"/>
        <w:gridCol w:w="358"/>
        <w:gridCol w:w="326"/>
        <w:gridCol w:w="2084"/>
      </w:tblGrid>
      <w:tr w:rsidR="004B52D7" w:rsidRPr="004B52D7" w14:paraId="50294AE9" w14:textId="77777777" w:rsidTr="004B52D7">
        <w:tc>
          <w:tcPr>
            <w:tcW w:w="9776" w:type="dxa"/>
            <w:gridSpan w:val="7"/>
            <w:shd w:val="clear" w:color="auto" w:fill="auto"/>
          </w:tcPr>
          <w:p w14:paraId="330B3627" w14:textId="77777777" w:rsidR="004B52D7" w:rsidRPr="004B52D7" w:rsidRDefault="004B52D7" w:rsidP="009D35C7">
            <w:pPr>
              <w:jc w:val="both"/>
              <w:rPr>
                <w:rFonts w:ascii="Montserrat" w:hAnsi="Montserrat" w:cstheme="minorHAnsi"/>
                <w:b/>
                <w:color w:val="FFFFFF" w:themeColor="background1"/>
                <w:sz w:val="24"/>
                <w:szCs w:val="24"/>
              </w:rPr>
            </w:pPr>
            <w:bookmarkStart w:id="0" w:name="_Hlk192789825"/>
            <w:r w:rsidRPr="004B52D7">
              <w:rPr>
                <w:rFonts w:ascii="Montserrat" w:hAnsi="Montserrat" w:cstheme="minorHAnsi"/>
                <w:b/>
                <w:color w:val="FFFFFF" w:themeColor="background1"/>
                <w:sz w:val="24"/>
                <w:szCs w:val="24"/>
              </w:rPr>
              <w:t xml:space="preserve">EXPERIENCE </w:t>
            </w:r>
          </w:p>
        </w:tc>
      </w:tr>
      <w:tr w:rsidR="004B52D7" w:rsidRPr="004B52D7" w14:paraId="1FC6393E" w14:textId="77777777" w:rsidTr="004B52D7">
        <w:tc>
          <w:tcPr>
            <w:tcW w:w="5665" w:type="dxa"/>
            <w:gridSpan w:val="2"/>
          </w:tcPr>
          <w:p w14:paraId="5B2BB731" w14:textId="77777777" w:rsidR="004B52D7" w:rsidRPr="004B52D7" w:rsidRDefault="004B52D7" w:rsidP="009D35C7">
            <w:pPr>
              <w:jc w:val="both"/>
              <w:rPr>
                <w:rFonts w:ascii="Montserrat" w:hAnsi="Montserrat" w:cstheme="minorHAnsi"/>
                <w:b/>
                <w:color w:val="FFFFFF" w:themeColor="background1"/>
                <w:sz w:val="24"/>
                <w:szCs w:val="24"/>
              </w:rPr>
            </w:pPr>
            <w:r w:rsidRPr="004B52D7">
              <w:rPr>
                <w:rFonts w:ascii="Montserrat" w:hAnsi="Montserrat" w:cstheme="minorHAnsi"/>
                <w:b/>
                <w:color w:val="FFFFFF" w:themeColor="background1"/>
                <w:sz w:val="24"/>
                <w:szCs w:val="24"/>
              </w:rPr>
              <w:t>Criteria</w:t>
            </w:r>
          </w:p>
        </w:tc>
        <w:tc>
          <w:tcPr>
            <w:tcW w:w="1701" w:type="dxa"/>
            <w:gridSpan w:val="3"/>
          </w:tcPr>
          <w:p w14:paraId="371FB7E1" w14:textId="77777777" w:rsidR="004B52D7" w:rsidRPr="004B52D7" w:rsidRDefault="004B52D7" w:rsidP="009D35C7">
            <w:pPr>
              <w:jc w:val="center"/>
              <w:rPr>
                <w:rFonts w:ascii="Montserrat" w:hAnsi="Montserrat" w:cstheme="minorHAnsi"/>
                <w:b/>
                <w:color w:val="FFFFFF" w:themeColor="background1"/>
                <w:sz w:val="24"/>
                <w:szCs w:val="24"/>
              </w:rPr>
            </w:pPr>
            <w:r w:rsidRPr="004B52D7">
              <w:rPr>
                <w:rFonts w:ascii="Montserrat" w:hAnsi="Montserrat" w:cstheme="minorHAnsi"/>
                <w:b/>
                <w:color w:val="FFFFFF" w:themeColor="background1"/>
                <w:sz w:val="24"/>
                <w:szCs w:val="24"/>
              </w:rPr>
              <w:t>Essential/ Desirable</w:t>
            </w:r>
          </w:p>
        </w:tc>
        <w:tc>
          <w:tcPr>
            <w:tcW w:w="2410" w:type="dxa"/>
            <w:gridSpan w:val="2"/>
          </w:tcPr>
          <w:p w14:paraId="56DE0DDA" w14:textId="77777777" w:rsidR="004B52D7" w:rsidRPr="004B52D7" w:rsidRDefault="004B52D7" w:rsidP="009D35C7">
            <w:pPr>
              <w:jc w:val="center"/>
              <w:rPr>
                <w:rFonts w:ascii="Montserrat" w:hAnsi="Montserrat" w:cstheme="minorHAnsi"/>
                <w:b/>
                <w:color w:val="FFFFFF" w:themeColor="background1"/>
                <w:sz w:val="24"/>
                <w:szCs w:val="24"/>
              </w:rPr>
            </w:pPr>
            <w:r w:rsidRPr="004B52D7">
              <w:rPr>
                <w:rFonts w:ascii="Montserrat" w:hAnsi="Montserrat" w:cstheme="minorHAnsi"/>
                <w:b/>
                <w:color w:val="FFFFFF" w:themeColor="background1"/>
                <w:sz w:val="24"/>
                <w:szCs w:val="24"/>
              </w:rPr>
              <w:t>How Assessed</w:t>
            </w:r>
          </w:p>
        </w:tc>
      </w:tr>
      <w:tr w:rsidR="004B52D7" w:rsidRPr="004B52D7" w14:paraId="36FF4553" w14:textId="77777777" w:rsidTr="004B52D7">
        <w:tc>
          <w:tcPr>
            <w:tcW w:w="5665" w:type="dxa"/>
            <w:gridSpan w:val="2"/>
          </w:tcPr>
          <w:p w14:paraId="128EB939"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Demonstratable experience of working with women affected by domestic and sexual abuse</w:t>
            </w:r>
          </w:p>
          <w:p w14:paraId="08646DF1"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Pr>
          <w:p w14:paraId="0FDA6CCD"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498CBB6E"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09570723" w14:textId="77777777" w:rsidTr="004B52D7">
        <w:tc>
          <w:tcPr>
            <w:tcW w:w="5665" w:type="dxa"/>
            <w:gridSpan w:val="2"/>
          </w:tcPr>
          <w:p w14:paraId="7A135D3C"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Experience of engaging and working with young people using an assertive outreach approach</w:t>
            </w:r>
          </w:p>
          <w:p w14:paraId="53ECD011"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Pr>
          <w:p w14:paraId="3EF6ED06"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21EFD8A5"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30CA48B4" w14:textId="77777777" w:rsidTr="004B52D7">
        <w:tc>
          <w:tcPr>
            <w:tcW w:w="5665" w:type="dxa"/>
            <w:gridSpan w:val="2"/>
          </w:tcPr>
          <w:p w14:paraId="6AB99158"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Experience of providing workshop, group work and training to young people and professionals</w:t>
            </w:r>
          </w:p>
          <w:p w14:paraId="6C09CFAE"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Pr>
          <w:p w14:paraId="4F7149EF"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D</w:t>
            </w:r>
          </w:p>
        </w:tc>
        <w:tc>
          <w:tcPr>
            <w:tcW w:w="2410" w:type="dxa"/>
            <w:gridSpan w:val="2"/>
          </w:tcPr>
          <w:p w14:paraId="482E3C40"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3FFFE9CC" w14:textId="77777777" w:rsidTr="004B52D7">
        <w:tc>
          <w:tcPr>
            <w:tcW w:w="5665" w:type="dxa"/>
            <w:gridSpan w:val="2"/>
          </w:tcPr>
          <w:p w14:paraId="5B53F8FB"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Experience of risk assessment and management and safety planning</w:t>
            </w:r>
          </w:p>
          <w:p w14:paraId="3F839BFC"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Pr>
          <w:p w14:paraId="3703F47B"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2DC6D5AC"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4A57D1F7" w14:textId="77777777" w:rsidTr="004B52D7">
        <w:tc>
          <w:tcPr>
            <w:tcW w:w="5665" w:type="dxa"/>
            <w:gridSpan w:val="2"/>
          </w:tcPr>
          <w:p w14:paraId="57B9076E"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Experience of working within a multi-agency framework</w:t>
            </w:r>
          </w:p>
          <w:p w14:paraId="705EFC5F"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Pr>
          <w:p w14:paraId="0704BA8E"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D</w:t>
            </w:r>
          </w:p>
        </w:tc>
        <w:tc>
          <w:tcPr>
            <w:tcW w:w="2410" w:type="dxa"/>
            <w:gridSpan w:val="2"/>
          </w:tcPr>
          <w:p w14:paraId="5B759EBE"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0BECFABE" w14:textId="77777777" w:rsidTr="004B52D7">
        <w:tc>
          <w:tcPr>
            <w:tcW w:w="5665" w:type="dxa"/>
            <w:gridSpan w:val="2"/>
            <w:shd w:val="clear" w:color="auto" w:fill="auto"/>
          </w:tcPr>
          <w:p w14:paraId="261EBCA2"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KNOWLEDGE AND UNDERSTANDING</w:t>
            </w:r>
          </w:p>
        </w:tc>
        <w:tc>
          <w:tcPr>
            <w:tcW w:w="1701" w:type="dxa"/>
            <w:gridSpan w:val="3"/>
            <w:shd w:val="clear" w:color="auto" w:fill="auto"/>
          </w:tcPr>
          <w:p w14:paraId="04376CC5" w14:textId="77777777" w:rsidR="004B52D7" w:rsidRPr="004B52D7" w:rsidRDefault="004B52D7" w:rsidP="009D35C7">
            <w:pPr>
              <w:jc w:val="both"/>
              <w:rPr>
                <w:rFonts w:ascii="Montserrat" w:hAnsi="Montserrat" w:cstheme="minorHAnsi"/>
                <w:color w:val="FFFFFF" w:themeColor="background1"/>
                <w:sz w:val="24"/>
                <w:szCs w:val="24"/>
              </w:rPr>
            </w:pPr>
          </w:p>
        </w:tc>
        <w:tc>
          <w:tcPr>
            <w:tcW w:w="2410" w:type="dxa"/>
            <w:gridSpan w:val="2"/>
            <w:shd w:val="clear" w:color="auto" w:fill="auto"/>
          </w:tcPr>
          <w:p w14:paraId="5D5473D8" w14:textId="77777777" w:rsidR="004B52D7" w:rsidRPr="004B52D7" w:rsidRDefault="004B52D7" w:rsidP="009D35C7">
            <w:pPr>
              <w:jc w:val="both"/>
              <w:rPr>
                <w:rFonts w:ascii="Montserrat" w:hAnsi="Montserrat" w:cstheme="minorHAnsi"/>
                <w:color w:val="FFFFFF" w:themeColor="background1"/>
                <w:sz w:val="24"/>
                <w:szCs w:val="24"/>
              </w:rPr>
            </w:pPr>
          </w:p>
        </w:tc>
      </w:tr>
      <w:tr w:rsidR="004B52D7" w:rsidRPr="004B52D7" w14:paraId="1C9635C3" w14:textId="77777777" w:rsidTr="004B52D7">
        <w:tc>
          <w:tcPr>
            <w:tcW w:w="5665" w:type="dxa"/>
            <w:gridSpan w:val="2"/>
          </w:tcPr>
          <w:p w14:paraId="1D5BF343"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Criteria</w:t>
            </w:r>
          </w:p>
        </w:tc>
        <w:tc>
          <w:tcPr>
            <w:tcW w:w="1701" w:type="dxa"/>
            <w:gridSpan w:val="3"/>
          </w:tcPr>
          <w:p w14:paraId="6B901992"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Essential/ Desirable</w:t>
            </w:r>
          </w:p>
        </w:tc>
        <w:tc>
          <w:tcPr>
            <w:tcW w:w="2410" w:type="dxa"/>
            <w:gridSpan w:val="2"/>
          </w:tcPr>
          <w:p w14:paraId="1231D3C7"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How Assessed</w:t>
            </w:r>
          </w:p>
        </w:tc>
      </w:tr>
      <w:tr w:rsidR="004B52D7" w:rsidRPr="004B52D7" w14:paraId="00197029" w14:textId="77777777" w:rsidTr="004B52D7">
        <w:tc>
          <w:tcPr>
            <w:tcW w:w="5665" w:type="dxa"/>
            <w:gridSpan w:val="2"/>
          </w:tcPr>
          <w:p w14:paraId="499943B8"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Working knowledge of the available legal remedies, housing and welfare benefits</w:t>
            </w:r>
          </w:p>
          <w:p w14:paraId="17C7C76F" w14:textId="77777777" w:rsidR="004B52D7" w:rsidRPr="004B52D7" w:rsidRDefault="004B52D7" w:rsidP="009D35C7">
            <w:pPr>
              <w:jc w:val="both"/>
              <w:rPr>
                <w:rFonts w:ascii="Montserrat" w:hAnsi="Montserrat" w:cstheme="minorHAnsi"/>
                <w:color w:val="FFFFFF" w:themeColor="background1"/>
                <w:sz w:val="24"/>
                <w:szCs w:val="24"/>
                <w:lang w:val="en-US"/>
              </w:rPr>
            </w:pPr>
          </w:p>
        </w:tc>
        <w:tc>
          <w:tcPr>
            <w:tcW w:w="1701" w:type="dxa"/>
            <w:gridSpan w:val="3"/>
          </w:tcPr>
          <w:p w14:paraId="663A9BC7"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717712CE"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3AA229FF" w14:textId="77777777" w:rsidTr="004B52D7">
        <w:tc>
          <w:tcPr>
            <w:tcW w:w="5665" w:type="dxa"/>
            <w:gridSpan w:val="2"/>
          </w:tcPr>
          <w:p w14:paraId="6AF08A2B"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A sound understanding of the practical, emotional, social and economic issues facing women and children affected by domestic violence</w:t>
            </w:r>
          </w:p>
          <w:p w14:paraId="28F17315" w14:textId="77777777" w:rsidR="004B52D7" w:rsidRPr="004B52D7" w:rsidRDefault="004B52D7" w:rsidP="009D35C7">
            <w:pPr>
              <w:jc w:val="both"/>
              <w:rPr>
                <w:rFonts w:ascii="Montserrat" w:hAnsi="Montserrat" w:cstheme="minorHAnsi"/>
                <w:b/>
                <w:color w:val="FFFFFF" w:themeColor="background1"/>
                <w:sz w:val="24"/>
                <w:szCs w:val="24"/>
              </w:rPr>
            </w:pPr>
          </w:p>
        </w:tc>
        <w:tc>
          <w:tcPr>
            <w:tcW w:w="1701" w:type="dxa"/>
            <w:gridSpan w:val="3"/>
          </w:tcPr>
          <w:p w14:paraId="51D8BDA0" w14:textId="77777777" w:rsidR="004B52D7" w:rsidRPr="004B52D7" w:rsidRDefault="004B52D7" w:rsidP="009D35C7">
            <w:pPr>
              <w:jc w:val="center"/>
              <w:rPr>
                <w:rFonts w:ascii="Montserrat" w:hAnsi="Montserrat" w:cstheme="minorHAnsi"/>
                <w:b/>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02EF8A88" w14:textId="77777777" w:rsidR="004B52D7" w:rsidRPr="004B52D7" w:rsidRDefault="004B52D7" w:rsidP="009D35C7">
            <w:pPr>
              <w:jc w:val="both"/>
              <w:rPr>
                <w:rFonts w:ascii="Montserrat" w:hAnsi="Montserrat" w:cstheme="minorHAnsi"/>
                <w:b/>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4541F693" w14:textId="77777777" w:rsidTr="004B52D7">
        <w:trPr>
          <w:trHeight w:val="546"/>
        </w:trPr>
        <w:tc>
          <w:tcPr>
            <w:tcW w:w="5665" w:type="dxa"/>
            <w:gridSpan w:val="2"/>
          </w:tcPr>
          <w:p w14:paraId="7A31E404"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Knowledge of, and the ability to, confidently advise on the range of options available to survivors of domestic abuse including safe housing, criminal justice and civil remedies</w:t>
            </w:r>
          </w:p>
          <w:p w14:paraId="67057020"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Pr>
          <w:p w14:paraId="56AB736F"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0A78542D"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685C1A68" w14:textId="77777777" w:rsidTr="004B52D7">
        <w:tc>
          <w:tcPr>
            <w:tcW w:w="5665" w:type="dxa"/>
            <w:gridSpan w:val="2"/>
          </w:tcPr>
          <w:p w14:paraId="0E9D3009"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Essential sound knowledge of safeguarding for adults and children</w:t>
            </w:r>
          </w:p>
          <w:p w14:paraId="3F487973"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Pr>
          <w:p w14:paraId="5A6802BF"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633E4EA6"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792FA174" w14:textId="77777777" w:rsidTr="004B52D7">
        <w:tc>
          <w:tcPr>
            <w:tcW w:w="5665" w:type="dxa"/>
            <w:gridSpan w:val="2"/>
            <w:shd w:val="clear" w:color="auto" w:fill="auto"/>
          </w:tcPr>
          <w:p w14:paraId="306DFB66"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 xml:space="preserve">SKILLS AND ABILITIES </w:t>
            </w:r>
          </w:p>
        </w:tc>
        <w:tc>
          <w:tcPr>
            <w:tcW w:w="1701" w:type="dxa"/>
            <w:gridSpan w:val="3"/>
            <w:shd w:val="clear" w:color="auto" w:fill="auto"/>
          </w:tcPr>
          <w:p w14:paraId="065235F3" w14:textId="77777777" w:rsidR="004B52D7" w:rsidRPr="004B52D7" w:rsidRDefault="004B52D7" w:rsidP="009D35C7">
            <w:pPr>
              <w:jc w:val="both"/>
              <w:rPr>
                <w:rFonts w:ascii="Montserrat" w:hAnsi="Montserrat" w:cstheme="minorHAnsi"/>
                <w:color w:val="FFFFFF" w:themeColor="background1"/>
                <w:sz w:val="24"/>
                <w:szCs w:val="24"/>
              </w:rPr>
            </w:pPr>
          </w:p>
        </w:tc>
        <w:tc>
          <w:tcPr>
            <w:tcW w:w="2410" w:type="dxa"/>
            <w:gridSpan w:val="2"/>
            <w:shd w:val="clear" w:color="auto" w:fill="auto"/>
          </w:tcPr>
          <w:p w14:paraId="1AEC601B" w14:textId="77777777" w:rsidR="004B52D7" w:rsidRPr="004B52D7" w:rsidRDefault="004B52D7" w:rsidP="009D35C7">
            <w:pPr>
              <w:jc w:val="both"/>
              <w:rPr>
                <w:rFonts w:ascii="Montserrat" w:hAnsi="Montserrat" w:cstheme="minorHAnsi"/>
                <w:color w:val="FFFFFF" w:themeColor="background1"/>
                <w:sz w:val="24"/>
                <w:szCs w:val="24"/>
              </w:rPr>
            </w:pPr>
          </w:p>
        </w:tc>
      </w:tr>
      <w:tr w:rsidR="004B52D7" w:rsidRPr="004B52D7" w14:paraId="4D6A87E3" w14:textId="77777777" w:rsidTr="004B52D7">
        <w:tc>
          <w:tcPr>
            <w:tcW w:w="5665" w:type="dxa"/>
            <w:gridSpan w:val="2"/>
          </w:tcPr>
          <w:p w14:paraId="3351E171"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Criteria</w:t>
            </w:r>
          </w:p>
        </w:tc>
        <w:tc>
          <w:tcPr>
            <w:tcW w:w="1701" w:type="dxa"/>
            <w:gridSpan w:val="3"/>
          </w:tcPr>
          <w:p w14:paraId="67428118"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Essential/ Desirable</w:t>
            </w:r>
          </w:p>
        </w:tc>
        <w:tc>
          <w:tcPr>
            <w:tcW w:w="2410" w:type="dxa"/>
            <w:gridSpan w:val="2"/>
          </w:tcPr>
          <w:p w14:paraId="7D5F55C6"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How Assessed</w:t>
            </w:r>
          </w:p>
        </w:tc>
      </w:tr>
      <w:tr w:rsidR="004B52D7" w:rsidRPr="004B52D7" w14:paraId="594A28A9" w14:textId="77777777" w:rsidTr="004B52D7">
        <w:tc>
          <w:tcPr>
            <w:tcW w:w="5665" w:type="dxa"/>
            <w:gridSpan w:val="2"/>
          </w:tcPr>
          <w:p w14:paraId="0AEBEC28"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Ability to manage own caseload, working under pressure and prioritizing workload</w:t>
            </w:r>
          </w:p>
          <w:p w14:paraId="17CF6219" w14:textId="77777777" w:rsidR="004B52D7" w:rsidRPr="004B52D7" w:rsidRDefault="004B52D7" w:rsidP="009D35C7">
            <w:pPr>
              <w:jc w:val="both"/>
              <w:rPr>
                <w:rFonts w:ascii="Montserrat" w:hAnsi="Montserrat" w:cstheme="minorHAnsi"/>
                <w:color w:val="FFFFFF" w:themeColor="background1"/>
                <w:sz w:val="24"/>
                <w:szCs w:val="24"/>
                <w:lang w:val="en-US"/>
              </w:rPr>
            </w:pPr>
          </w:p>
        </w:tc>
        <w:tc>
          <w:tcPr>
            <w:tcW w:w="1701" w:type="dxa"/>
            <w:gridSpan w:val="3"/>
          </w:tcPr>
          <w:p w14:paraId="09F308F7"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4BABA1D4"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p w14:paraId="126C2167" w14:textId="77777777" w:rsidR="004B52D7" w:rsidRPr="004B52D7" w:rsidRDefault="004B52D7" w:rsidP="009D35C7">
            <w:pPr>
              <w:jc w:val="both"/>
              <w:rPr>
                <w:rFonts w:ascii="Montserrat" w:hAnsi="Montserrat" w:cstheme="minorHAnsi"/>
                <w:color w:val="FFFFFF" w:themeColor="background1"/>
                <w:sz w:val="24"/>
                <w:szCs w:val="24"/>
              </w:rPr>
            </w:pPr>
          </w:p>
        </w:tc>
      </w:tr>
      <w:tr w:rsidR="004B52D7" w:rsidRPr="004B52D7" w14:paraId="5FCA3C0F" w14:textId="77777777" w:rsidTr="004B52D7">
        <w:tc>
          <w:tcPr>
            <w:tcW w:w="5665" w:type="dxa"/>
            <w:gridSpan w:val="2"/>
          </w:tcPr>
          <w:p w14:paraId="0D06B6BC"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Excellent written and verbal communication skills</w:t>
            </w:r>
          </w:p>
          <w:p w14:paraId="559D0DE2" w14:textId="77777777" w:rsidR="004B52D7" w:rsidRPr="004B52D7" w:rsidRDefault="004B52D7" w:rsidP="009D35C7">
            <w:pPr>
              <w:jc w:val="both"/>
              <w:rPr>
                <w:rFonts w:ascii="Montserrat" w:hAnsi="Montserrat" w:cstheme="minorHAnsi"/>
                <w:b/>
                <w:color w:val="FFFFFF" w:themeColor="background1"/>
                <w:sz w:val="24"/>
                <w:szCs w:val="24"/>
              </w:rPr>
            </w:pPr>
          </w:p>
        </w:tc>
        <w:tc>
          <w:tcPr>
            <w:tcW w:w="1701" w:type="dxa"/>
            <w:gridSpan w:val="3"/>
          </w:tcPr>
          <w:p w14:paraId="052A6ACD" w14:textId="77777777" w:rsidR="004B52D7" w:rsidRPr="004B52D7" w:rsidRDefault="004B52D7" w:rsidP="009D35C7">
            <w:pPr>
              <w:jc w:val="center"/>
              <w:rPr>
                <w:rFonts w:ascii="Montserrat" w:hAnsi="Montserrat" w:cstheme="minorHAnsi"/>
                <w:b/>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474FE9D4" w14:textId="77777777" w:rsidR="004B52D7" w:rsidRPr="004B52D7" w:rsidRDefault="004B52D7" w:rsidP="009D35C7">
            <w:pPr>
              <w:jc w:val="both"/>
              <w:rPr>
                <w:rFonts w:ascii="Montserrat" w:hAnsi="Montserrat" w:cstheme="minorHAnsi"/>
                <w:b/>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5409B63E" w14:textId="77777777" w:rsidTr="004B52D7">
        <w:tc>
          <w:tcPr>
            <w:tcW w:w="5665" w:type="dxa"/>
            <w:gridSpan w:val="2"/>
          </w:tcPr>
          <w:p w14:paraId="6C6F07AE" w14:textId="77777777" w:rsidR="004B52D7" w:rsidRPr="004B52D7" w:rsidRDefault="004B52D7" w:rsidP="009D35C7">
            <w:pPr>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The ability to work with young people to help them to understand their needs, risk assess, develop safety plan and supporting them I linking with other agencies</w:t>
            </w:r>
          </w:p>
          <w:p w14:paraId="7A867E31" w14:textId="77777777" w:rsidR="004B52D7" w:rsidRPr="004B52D7" w:rsidRDefault="004B52D7" w:rsidP="009D35C7">
            <w:pPr>
              <w:jc w:val="both"/>
              <w:rPr>
                <w:rFonts w:ascii="Montserrat" w:hAnsi="Montserrat" w:cstheme="minorHAnsi"/>
                <w:color w:val="FFFFFF" w:themeColor="background1"/>
                <w:sz w:val="24"/>
                <w:szCs w:val="24"/>
                <w:lang w:val="en-US"/>
              </w:rPr>
            </w:pPr>
          </w:p>
        </w:tc>
        <w:tc>
          <w:tcPr>
            <w:tcW w:w="1701" w:type="dxa"/>
            <w:gridSpan w:val="3"/>
          </w:tcPr>
          <w:p w14:paraId="14A411DE"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754E330F"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55524519" w14:textId="77777777" w:rsidTr="004B52D7">
        <w:tc>
          <w:tcPr>
            <w:tcW w:w="5665" w:type="dxa"/>
            <w:gridSpan w:val="2"/>
          </w:tcPr>
          <w:p w14:paraId="13A142AA" w14:textId="77777777"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Strong crisis management skills and the ability to deal with challenging situations</w:t>
            </w:r>
          </w:p>
          <w:p w14:paraId="2C873AF1" w14:textId="77777777" w:rsidR="004B52D7" w:rsidRPr="004B52D7" w:rsidRDefault="004B52D7" w:rsidP="009D35C7">
            <w:pPr>
              <w:jc w:val="both"/>
              <w:rPr>
                <w:rFonts w:ascii="Montserrat" w:hAnsi="Montserrat" w:cstheme="minorHAnsi"/>
                <w:color w:val="FFFFFF" w:themeColor="background1"/>
                <w:sz w:val="24"/>
                <w:szCs w:val="24"/>
                <w:lang w:val="en-US"/>
              </w:rPr>
            </w:pPr>
          </w:p>
        </w:tc>
        <w:tc>
          <w:tcPr>
            <w:tcW w:w="1701" w:type="dxa"/>
            <w:gridSpan w:val="3"/>
          </w:tcPr>
          <w:p w14:paraId="5AECF874"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E</w:t>
            </w:r>
          </w:p>
        </w:tc>
        <w:tc>
          <w:tcPr>
            <w:tcW w:w="2410" w:type="dxa"/>
            <w:gridSpan w:val="2"/>
          </w:tcPr>
          <w:p w14:paraId="5004703A"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Application Form/Interview</w:t>
            </w:r>
          </w:p>
        </w:tc>
      </w:tr>
      <w:tr w:rsidR="004B52D7" w:rsidRPr="004B52D7" w14:paraId="0D3C901B" w14:textId="77777777" w:rsidTr="004B52D7">
        <w:tc>
          <w:tcPr>
            <w:tcW w:w="5665" w:type="dxa"/>
            <w:gridSpan w:val="2"/>
            <w:shd w:val="clear" w:color="auto" w:fill="auto"/>
          </w:tcPr>
          <w:p w14:paraId="5031BCBA"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 xml:space="preserve">EDUCATION </w:t>
            </w:r>
          </w:p>
        </w:tc>
        <w:tc>
          <w:tcPr>
            <w:tcW w:w="1701" w:type="dxa"/>
            <w:gridSpan w:val="3"/>
            <w:shd w:val="clear" w:color="auto" w:fill="auto"/>
          </w:tcPr>
          <w:p w14:paraId="1F2213F3" w14:textId="77777777" w:rsidR="004B52D7" w:rsidRPr="004B52D7" w:rsidRDefault="004B52D7" w:rsidP="009D35C7">
            <w:pPr>
              <w:jc w:val="both"/>
              <w:rPr>
                <w:rFonts w:ascii="Montserrat" w:hAnsi="Montserrat" w:cstheme="minorHAnsi"/>
                <w:color w:val="FFFFFF" w:themeColor="background1"/>
                <w:sz w:val="24"/>
                <w:szCs w:val="24"/>
              </w:rPr>
            </w:pPr>
          </w:p>
        </w:tc>
        <w:tc>
          <w:tcPr>
            <w:tcW w:w="2410" w:type="dxa"/>
            <w:gridSpan w:val="2"/>
            <w:shd w:val="clear" w:color="auto" w:fill="auto"/>
          </w:tcPr>
          <w:p w14:paraId="796405B9" w14:textId="77777777" w:rsidR="004B52D7" w:rsidRPr="004B52D7" w:rsidRDefault="004B52D7" w:rsidP="009D35C7">
            <w:pPr>
              <w:jc w:val="both"/>
              <w:rPr>
                <w:rFonts w:ascii="Montserrat" w:hAnsi="Montserrat" w:cstheme="minorHAnsi"/>
                <w:color w:val="FFFFFF" w:themeColor="background1"/>
                <w:sz w:val="24"/>
                <w:szCs w:val="24"/>
              </w:rPr>
            </w:pPr>
          </w:p>
        </w:tc>
      </w:tr>
      <w:tr w:rsidR="004B52D7" w:rsidRPr="004B52D7" w14:paraId="1F1DCDBF" w14:textId="77777777" w:rsidTr="004B52D7">
        <w:tc>
          <w:tcPr>
            <w:tcW w:w="5665" w:type="dxa"/>
            <w:gridSpan w:val="2"/>
          </w:tcPr>
          <w:p w14:paraId="6771260F"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Criteria</w:t>
            </w:r>
          </w:p>
        </w:tc>
        <w:tc>
          <w:tcPr>
            <w:tcW w:w="1701" w:type="dxa"/>
            <w:gridSpan w:val="3"/>
          </w:tcPr>
          <w:p w14:paraId="7ACE0DDF"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Essential/ Desirable</w:t>
            </w:r>
          </w:p>
        </w:tc>
        <w:tc>
          <w:tcPr>
            <w:tcW w:w="2410" w:type="dxa"/>
            <w:gridSpan w:val="2"/>
          </w:tcPr>
          <w:p w14:paraId="4DF730F4"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b/>
                <w:color w:val="FFFFFF" w:themeColor="background1"/>
                <w:sz w:val="24"/>
                <w:szCs w:val="24"/>
              </w:rPr>
              <w:t>How Assessed</w:t>
            </w:r>
          </w:p>
        </w:tc>
      </w:tr>
      <w:tr w:rsidR="004B52D7" w:rsidRPr="004B52D7" w14:paraId="1DF067A7" w14:textId="77777777" w:rsidTr="004B52D7">
        <w:tc>
          <w:tcPr>
            <w:tcW w:w="5665" w:type="dxa"/>
            <w:gridSpan w:val="2"/>
            <w:tcBorders>
              <w:bottom w:val="single" w:sz="4" w:space="0" w:color="auto"/>
            </w:tcBorders>
          </w:tcPr>
          <w:p w14:paraId="556AC857" w14:textId="5B1E5209" w:rsidR="004B52D7" w:rsidRPr="004B52D7" w:rsidRDefault="004B52D7" w:rsidP="009D35C7">
            <w:pPr>
              <w:jc w:val="both"/>
              <w:rPr>
                <w:rFonts w:ascii="Montserrat" w:hAnsi="Montserrat" w:cstheme="minorHAnsi"/>
                <w:color w:val="FFFFFF" w:themeColor="background1"/>
                <w:sz w:val="24"/>
                <w:szCs w:val="24"/>
                <w:lang w:val="en-US"/>
              </w:rPr>
            </w:pPr>
            <w:r w:rsidRPr="004B52D7">
              <w:rPr>
                <w:rFonts w:ascii="Montserrat" w:hAnsi="Montserrat" w:cstheme="minorHAnsi"/>
                <w:color w:val="FFFFFF" w:themeColor="background1"/>
                <w:sz w:val="24"/>
                <w:szCs w:val="24"/>
                <w:lang w:val="en-US"/>
              </w:rPr>
              <w:t>IDVA or DAPA qualification, or the willingness to complete this, would be desirable.</w:t>
            </w:r>
          </w:p>
          <w:p w14:paraId="7C949508" w14:textId="77777777" w:rsidR="004B52D7" w:rsidRPr="004B52D7" w:rsidRDefault="004B52D7" w:rsidP="009D35C7">
            <w:pPr>
              <w:jc w:val="both"/>
              <w:rPr>
                <w:rFonts w:ascii="Montserrat" w:hAnsi="Montserrat" w:cstheme="minorHAnsi"/>
                <w:color w:val="FFFFFF" w:themeColor="background1"/>
                <w:sz w:val="24"/>
                <w:szCs w:val="24"/>
                <w:lang w:val="en-US"/>
              </w:rPr>
            </w:pPr>
          </w:p>
          <w:p w14:paraId="6B265588" w14:textId="77777777" w:rsidR="004B52D7" w:rsidRPr="004B52D7" w:rsidRDefault="004B52D7" w:rsidP="009D35C7">
            <w:pPr>
              <w:jc w:val="both"/>
              <w:rPr>
                <w:rFonts w:ascii="Montserrat" w:hAnsi="Montserrat" w:cstheme="minorHAnsi"/>
                <w:color w:val="FFFFFF" w:themeColor="background1"/>
                <w:sz w:val="24"/>
                <w:szCs w:val="24"/>
              </w:rPr>
            </w:pPr>
          </w:p>
        </w:tc>
        <w:tc>
          <w:tcPr>
            <w:tcW w:w="1701" w:type="dxa"/>
            <w:gridSpan w:val="3"/>
            <w:tcBorders>
              <w:bottom w:val="single" w:sz="4" w:space="0" w:color="auto"/>
            </w:tcBorders>
          </w:tcPr>
          <w:p w14:paraId="38AC258A" w14:textId="77777777" w:rsidR="004B52D7" w:rsidRPr="004B52D7" w:rsidRDefault="004B52D7" w:rsidP="009D35C7">
            <w:pPr>
              <w:jc w:val="center"/>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D</w:t>
            </w:r>
          </w:p>
        </w:tc>
        <w:tc>
          <w:tcPr>
            <w:tcW w:w="2410" w:type="dxa"/>
            <w:gridSpan w:val="2"/>
            <w:tcBorders>
              <w:bottom w:val="single" w:sz="4" w:space="0" w:color="auto"/>
            </w:tcBorders>
          </w:tcPr>
          <w:p w14:paraId="3F28DE99" w14:textId="77777777" w:rsidR="004B52D7" w:rsidRPr="004B52D7" w:rsidRDefault="004B52D7" w:rsidP="009D35C7">
            <w:pPr>
              <w:jc w:val="both"/>
              <w:rPr>
                <w:rFonts w:ascii="Montserrat" w:hAnsi="Montserrat" w:cstheme="minorHAnsi"/>
                <w:color w:val="FFFFFF" w:themeColor="background1"/>
                <w:sz w:val="24"/>
                <w:szCs w:val="24"/>
              </w:rPr>
            </w:pPr>
            <w:r w:rsidRPr="004B52D7">
              <w:rPr>
                <w:rFonts w:ascii="Montserrat" w:hAnsi="Montserrat" w:cstheme="minorHAnsi"/>
                <w:color w:val="FFFFFF" w:themeColor="background1"/>
                <w:sz w:val="24"/>
                <w:szCs w:val="24"/>
              </w:rPr>
              <w:t xml:space="preserve">Application Form/Interview </w:t>
            </w:r>
          </w:p>
        </w:tc>
      </w:tr>
      <w:bookmarkEnd w:id="0"/>
      <w:tr w:rsidR="00FB7F7D" w:rsidRPr="00FB7F7D" w14:paraId="76FFC0A7" w14:textId="77777777" w:rsidTr="004B52D7">
        <w:tc>
          <w:tcPr>
            <w:tcW w:w="9776" w:type="dxa"/>
            <w:gridSpan w:val="7"/>
            <w:tcBorders>
              <w:top w:val="single" w:sz="4" w:space="0" w:color="auto"/>
              <w:left w:val="single" w:sz="4" w:space="0" w:color="auto"/>
              <w:bottom w:val="single" w:sz="4" w:space="0" w:color="auto"/>
              <w:right w:val="single" w:sz="4" w:space="0" w:color="auto"/>
            </w:tcBorders>
            <w:shd w:val="clear" w:color="auto" w:fill="auto"/>
            <w:hideMark/>
          </w:tcPr>
          <w:p w14:paraId="706BEA13" w14:textId="77777777" w:rsidR="00FB7F7D" w:rsidRPr="00FB7F7D" w:rsidRDefault="00FB7F7D" w:rsidP="009D35C7">
            <w:pPr>
              <w:rPr>
                <w:rFonts w:ascii="Montserrat" w:hAnsi="Montserrat" w:cstheme="minorHAnsi"/>
                <w:b/>
                <w:color w:val="FFFFFF" w:themeColor="background1"/>
                <w:sz w:val="28"/>
                <w:szCs w:val="28"/>
              </w:rPr>
            </w:pPr>
            <w:r w:rsidRPr="00FB7F7D">
              <w:rPr>
                <w:rFonts w:ascii="Montserrat" w:hAnsi="Montserrat" w:cstheme="minorHAnsi"/>
                <w:b/>
                <w:color w:val="FFFFFF" w:themeColor="background1"/>
                <w:sz w:val="28"/>
                <w:szCs w:val="28"/>
              </w:rPr>
              <w:t>Personal qualities</w:t>
            </w:r>
          </w:p>
        </w:tc>
      </w:tr>
      <w:tr w:rsidR="00FB7F7D" w:rsidRPr="006C1F39" w14:paraId="65ACC48B" w14:textId="77777777" w:rsidTr="004B52D7">
        <w:tc>
          <w:tcPr>
            <w:tcW w:w="5928" w:type="dxa"/>
            <w:gridSpan w:val="3"/>
            <w:tcBorders>
              <w:top w:val="single" w:sz="4" w:space="0" w:color="auto"/>
              <w:left w:val="single" w:sz="4" w:space="0" w:color="auto"/>
              <w:bottom w:val="single" w:sz="4" w:space="0" w:color="auto"/>
              <w:right w:val="single" w:sz="4" w:space="0" w:color="auto"/>
            </w:tcBorders>
          </w:tcPr>
          <w:p w14:paraId="4C8EBA48" w14:textId="77777777" w:rsidR="00FB7F7D" w:rsidRPr="00FB7F7D" w:rsidRDefault="00FB7F7D" w:rsidP="009D35C7">
            <w:pPr>
              <w:rPr>
                <w:rFonts w:ascii="Montserrat" w:hAnsi="Montserrat" w:cstheme="minorHAnsi"/>
                <w:b/>
                <w:color w:val="FFFFFF" w:themeColor="background1"/>
                <w:sz w:val="24"/>
                <w:szCs w:val="24"/>
              </w:rPr>
            </w:pPr>
          </w:p>
          <w:p w14:paraId="1A8D407D" w14:textId="77777777" w:rsidR="00FB7F7D" w:rsidRPr="00FB7F7D" w:rsidRDefault="00FB7F7D" w:rsidP="009D35C7">
            <w:pP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Criteria</w:t>
            </w:r>
          </w:p>
        </w:tc>
        <w:tc>
          <w:tcPr>
            <w:tcW w:w="1764" w:type="dxa"/>
            <w:gridSpan w:val="3"/>
            <w:tcBorders>
              <w:top w:val="single" w:sz="4" w:space="0" w:color="auto"/>
              <w:left w:val="single" w:sz="4" w:space="0" w:color="auto"/>
              <w:bottom w:val="single" w:sz="4" w:space="0" w:color="auto"/>
              <w:right w:val="single" w:sz="4" w:space="0" w:color="auto"/>
            </w:tcBorders>
            <w:hideMark/>
          </w:tcPr>
          <w:p w14:paraId="37EFB734"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Essential/</w:t>
            </w:r>
          </w:p>
          <w:p w14:paraId="02541DC9"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Desirable</w:t>
            </w:r>
          </w:p>
        </w:tc>
        <w:tc>
          <w:tcPr>
            <w:tcW w:w="2084" w:type="dxa"/>
            <w:tcBorders>
              <w:top w:val="single" w:sz="4" w:space="0" w:color="auto"/>
              <w:left w:val="single" w:sz="4" w:space="0" w:color="auto"/>
              <w:bottom w:val="single" w:sz="4" w:space="0" w:color="auto"/>
              <w:right w:val="single" w:sz="4" w:space="0" w:color="auto"/>
            </w:tcBorders>
            <w:hideMark/>
          </w:tcPr>
          <w:p w14:paraId="70075DF7"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Assessed by</w:t>
            </w:r>
          </w:p>
        </w:tc>
      </w:tr>
      <w:tr w:rsidR="00FB7F7D" w:rsidRPr="006C1F39" w14:paraId="3461BBBE" w14:textId="77777777" w:rsidTr="004B52D7">
        <w:tc>
          <w:tcPr>
            <w:tcW w:w="5928" w:type="dxa"/>
            <w:gridSpan w:val="3"/>
            <w:tcBorders>
              <w:top w:val="single" w:sz="4" w:space="0" w:color="auto"/>
              <w:left w:val="single" w:sz="4" w:space="0" w:color="auto"/>
              <w:bottom w:val="single" w:sz="4" w:space="0" w:color="auto"/>
              <w:right w:val="single" w:sz="4" w:space="0" w:color="auto"/>
            </w:tcBorders>
            <w:hideMark/>
          </w:tcPr>
          <w:p w14:paraId="2FFCE3FC"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Be compassionate and empathetic </w:t>
            </w:r>
          </w:p>
        </w:tc>
        <w:tc>
          <w:tcPr>
            <w:tcW w:w="1764" w:type="dxa"/>
            <w:gridSpan w:val="3"/>
            <w:tcBorders>
              <w:top w:val="single" w:sz="4" w:space="0" w:color="auto"/>
              <w:left w:val="single" w:sz="4" w:space="0" w:color="auto"/>
              <w:bottom w:val="single" w:sz="4" w:space="0" w:color="auto"/>
              <w:right w:val="single" w:sz="4" w:space="0" w:color="auto"/>
            </w:tcBorders>
            <w:hideMark/>
          </w:tcPr>
          <w:p w14:paraId="13C30C12"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3CB2D9FE"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37E024C5" w14:textId="77777777" w:rsidTr="004B52D7">
        <w:tc>
          <w:tcPr>
            <w:tcW w:w="5928" w:type="dxa"/>
            <w:gridSpan w:val="3"/>
            <w:tcBorders>
              <w:top w:val="single" w:sz="4" w:space="0" w:color="auto"/>
              <w:left w:val="single" w:sz="4" w:space="0" w:color="auto"/>
              <w:bottom w:val="single" w:sz="4" w:space="0" w:color="auto"/>
              <w:right w:val="single" w:sz="4" w:space="0" w:color="auto"/>
            </w:tcBorders>
            <w:hideMark/>
          </w:tcPr>
          <w:p w14:paraId="246C3307"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Show initiative and be proactive when managing workload</w:t>
            </w:r>
          </w:p>
        </w:tc>
        <w:tc>
          <w:tcPr>
            <w:tcW w:w="1764" w:type="dxa"/>
            <w:gridSpan w:val="3"/>
            <w:tcBorders>
              <w:top w:val="single" w:sz="4" w:space="0" w:color="auto"/>
              <w:left w:val="single" w:sz="4" w:space="0" w:color="auto"/>
              <w:bottom w:val="single" w:sz="4" w:space="0" w:color="auto"/>
              <w:right w:val="single" w:sz="4" w:space="0" w:color="auto"/>
            </w:tcBorders>
            <w:hideMark/>
          </w:tcPr>
          <w:p w14:paraId="65EE669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05E1860C"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048508D7" w14:textId="77777777" w:rsidTr="004B52D7">
        <w:tc>
          <w:tcPr>
            <w:tcW w:w="5928" w:type="dxa"/>
            <w:gridSpan w:val="3"/>
            <w:tcBorders>
              <w:top w:val="single" w:sz="4" w:space="0" w:color="auto"/>
              <w:left w:val="single" w:sz="4" w:space="0" w:color="auto"/>
              <w:bottom w:val="single" w:sz="4" w:space="0" w:color="auto"/>
              <w:right w:val="single" w:sz="4" w:space="0" w:color="auto"/>
            </w:tcBorders>
            <w:hideMark/>
          </w:tcPr>
          <w:p w14:paraId="2CEF6C10"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Act with integrity and respect when working with all clients, agencies, and individuals</w:t>
            </w:r>
          </w:p>
        </w:tc>
        <w:tc>
          <w:tcPr>
            <w:tcW w:w="1764" w:type="dxa"/>
            <w:gridSpan w:val="3"/>
            <w:tcBorders>
              <w:top w:val="single" w:sz="4" w:space="0" w:color="auto"/>
              <w:left w:val="single" w:sz="4" w:space="0" w:color="auto"/>
              <w:bottom w:val="single" w:sz="4" w:space="0" w:color="auto"/>
              <w:right w:val="single" w:sz="4" w:space="0" w:color="auto"/>
            </w:tcBorders>
            <w:hideMark/>
          </w:tcPr>
          <w:p w14:paraId="78117B2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51AD683F"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14D541B7" w14:textId="77777777" w:rsidTr="004B52D7">
        <w:tc>
          <w:tcPr>
            <w:tcW w:w="5928" w:type="dxa"/>
            <w:gridSpan w:val="3"/>
            <w:tcBorders>
              <w:top w:val="single" w:sz="4" w:space="0" w:color="auto"/>
              <w:left w:val="single" w:sz="4" w:space="0" w:color="auto"/>
              <w:bottom w:val="single" w:sz="4" w:space="0" w:color="auto"/>
              <w:right w:val="single" w:sz="4" w:space="0" w:color="auto"/>
            </w:tcBorders>
            <w:hideMark/>
          </w:tcPr>
          <w:p w14:paraId="7EB0CC4F"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Work flexibly as part of a team</w:t>
            </w:r>
          </w:p>
        </w:tc>
        <w:tc>
          <w:tcPr>
            <w:tcW w:w="1764" w:type="dxa"/>
            <w:gridSpan w:val="3"/>
            <w:tcBorders>
              <w:top w:val="single" w:sz="4" w:space="0" w:color="auto"/>
              <w:left w:val="single" w:sz="4" w:space="0" w:color="auto"/>
              <w:bottom w:val="single" w:sz="4" w:space="0" w:color="auto"/>
              <w:right w:val="single" w:sz="4" w:space="0" w:color="auto"/>
            </w:tcBorders>
            <w:hideMark/>
          </w:tcPr>
          <w:p w14:paraId="5F9AF95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575C8E8B"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EB240FE" w14:textId="77777777" w:rsidTr="004B52D7">
        <w:tc>
          <w:tcPr>
            <w:tcW w:w="5928" w:type="dxa"/>
            <w:gridSpan w:val="3"/>
            <w:tcBorders>
              <w:top w:val="single" w:sz="4" w:space="0" w:color="auto"/>
              <w:left w:val="single" w:sz="4" w:space="0" w:color="auto"/>
              <w:bottom w:val="single" w:sz="4" w:space="0" w:color="auto"/>
              <w:right w:val="single" w:sz="4" w:space="0" w:color="auto"/>
            </w:tcBorders>
            <w:hideMark/>
          </w:tcPr>
          <w:p w14:paraId="5446CD71"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Be optimistic about the possibility of personal growth and change</w:t>
            </w:r>
          </w:p>
        </w:tc>
        <w:tc>
          <w:tcPr>
            <w:tcW w:w="1764" w:type="dxa"/>
            <w:gridSpan w:val="3"/>
            <w:tcBorders>
              <w:top w:val="single" w:sz="4" w:space="0" w:color="auto"/>
              <w:left w:val="single" w:sz="4" w:space="0" w:color="auto"/>
              <w:bottom w:val="single" w:sz="4" w:space="0" w:color="auto"/>
              <w:right w:val="single" w:sz="4" w:space="0" w:color="auto"/>
            </w:tcBorders>
            <w:hideMark/>
          </w:tcPr>
          <w:p w14:paraId="3B44383A"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432DCA2F"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5105E396" w14:textId="77777777" w:rsidTr="004B52D7">
        <w:tc>
          <w:tcPr>
            <w:tcW w:w="5928" w:type="dxa"/>
            <w:gridSpan w:val="3"/>
            <w:tcBorders>
              <w:top w:val="single" w:sz="4" w:space="0" w:color="auto"/>
              <w:left w:val="single" w:sz="4" w:space="0" w:color="auto"/>
              <w:bottom w:val="single" w:sz="4" w:space="0" w:color="auto"/>
              <w:right w:val="single" w:sz="4" w:space="0" w:color="auto"/>
            </w:tcBorders>
            <w:hideMark/>
          </w:tcPr>
          <w:p w14:paraId="27743AE6"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Motivate individuals and agencies to move through courses of action and decision-making processes</w:t>
            </w:r>
          </w:p>
        </w:tc>
        <w:tc>
          <w:tcPr>
            <w:tcW w:w="1764" w:type="dxa"/>
            <w:gridSpan w:val="3"/>
            <w:tcBorders>
              <w:top w:val="single" w:sz="4" w:space="0" w:color="auto"/>
              <w:left w:val="single" w:sz="4" w:space="0" w:color="auto"/>
              <w:bottom w:val="single" w:sz="4" w:space="0" w:color="auto"/>
              <w:right w:val="single" w:sz="4" w:space="0" w:color="auto"/>
            </w:tcBorders>
            <w:hideMark/>
          </w:tcPr>
          <w:p w14:paraId="31044F3D"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0D60AE2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866EC8" w:rsidRPr="00866EC8" w14:paraId="556FF9CC" w14:textId="77777777" w:rsidTr="004B52D7">
        <w:tc>
          <w:tcPr>
            <w:tcW w:w="9776" w:type="dxa"/>
            <w:gridSpan w:val="7"/>
            <w:shd w:val="clear" w:color="auto" w:fill="auto"/>
          </w:tcPr>
          <w:p w14:paraId="1D4E0705" w14:textId="77777777" w:rsidR="00866EC8" w:rsidRPr="00866EC8" w:rsidRDefault="00866EC8" w:rsidP="00BE23C8">
            <w:pPr>
              <w:rPr>
                <w:rFonts w:ascii="Montserrat" w:hAnsi="Montserrat" w:cs="Lucida Sans Unicode"/>
                <w:b/>
                <w:color w:val="FFFFFF" w:themeColor="background1"/>
              </w:rPr>
            </w:pPr>
            <w:r w:rsidRPr="00866EC8">
              <w:rPr>
                <w:rFonts w:ascii="Montserrat" w:hAnsi="Montserrat" w:cs="Lucida Sans Unicode"/>
                <w:b/>
                <w:color w:val="FFFFFF" w:themeColor="background1"/>
              </w:rPr>
              <w:t>OTHER</w:t>
            </w:r>
          </w:p>
        </w:tc>
      </w:tr>
      <w:tr w:rsidR="00866EC8" w:rsidRPr="00FB7F7D" w14:paraId="59409CCA" w14:textId="77777777" w:rsidTr="004B52D7">
        <w:tc>
          <w:tcPr>
            <w:tcW w:w="5183" w:type="dxa"/>
            <w:shd w:val="clear" w:color="auto" w:fill="auto"/>
          </w:tcPr>
          <w:p w14:paraId="43CEDCAD" w14:textId="77777777" w:rsidR="00866EC8" w:rsidRPr="00FB7F7D" w:rsidRDefault="00866EC8" w:rsidP="00BE23C8">
            <w:pPr>
              <w:jc w:val="center"/>
              <w:rPr>
                <w:rFonts w:ascii="Montserrat" w:hAnsi="Montserrat" w:cs="Lucida Sans Unicode"/>
                <w:b/>
                <w:color w:val="FFFFFF" w:themeColor="background1"/>
                <w:sz w:val="28"/>
                <w:szCs w:val="28"/>
              </w:rPr>
            </w:pPr>
            <w:r w:rsidRPr="00FB7F7D">
              <w:rPr>
                <w:rFonts w:ascii="Montserrat" w:hAnsi="Montserrat" w:cs="Lucida Sans Unicode"/>
                <w:b/>
                <w:color w:val="FFFFFF" w:themeColor="background1"/>
                <w:sz w:val="28"/>
                <w:szCs w:val="28"/>
              </w:rPr>
              <w:t>Criteria</w:t>
            </w:r>
          </w:p>
        </w:tc>
        <w:tc>
          <w:tcPr>
            <w:tcW w:w="1825" w:type="dxa"/>
            <w:gridSpan w:val="3"/>
            <w:shd w:val="clear" w:color="auto" w:fill="auto"/>
          </w:tcPr>
          <w:p w14:paraId="71F4C351" w14:textId="77777777" w:rsidR="00866EC8" w:rsidRPr="00FB7F7D" w:rsidRDefault="00866EC8" w:rsidP="00BE23C8">
            <w:pPr>
              <w:jc w:val="center"/>
              <w:rPr>
                <w:rFonts w:ascii="Montserrat" w:hAnsi="Montserrat" w:cs="Lucida Sans Unicode"/>
                <w:b/>
                <w:color w:val="FFFFFF" w:themeColor="background1"/>
                <w:sz w:val="28"/>
                <w:szCs w:val="28"/>
              </w:rPr>
            </w:pPr>
            <w:r w:rsidRPr="00FB7F7D">
              <w:rPr>
                <w:rFonts w:ascii="Montserrat" w:hAnsi="Montserrat" w:cs="Lucida Sans Unicode"/>
                <w:b/>
                <w:color w:val="FFFFFF" w:themeColor="background1"/>
                <w:sz w:val="28"/>
                <w:szCs w:val="28"/>
              </w:rPr>
              <w:t>Essential/ Desirable</w:t>
            </w:r>
          </w:p>
        </w:tc>
        <w:tc>
          <w:tcPr>
            <w:tcW w:w="2768" w:type="dxa"/>
            <w:gridSpan w:val="3"/>
            <w:shd w:val="clear" w:color="auto" w:fill="auto"/>
          </w:tcPr>
          <w:p w14:paraId="55F5FEE6" w14:textId="77777777" w:rsidR="00866EC8" w:rsidRPr="00FB7F7D" w:rsidRDefault="00866EC8" w:rsidP="00BE23C8">
            <w:pPr>
              <w:jc w:val="center"/>
              <w:rPr>
                <w:rFonts w:ascii="Montserrat" w:hAnsi="Montserrat" w:cs="Lucida Sans Unicode"/>
                <w:b/>
                <w:color w:val="FFFFFF" w:themeColor="background1"/>
                <w:sz w:val="28"/>
                <w:szCs w:val="28"/>
              </w:rPr>
            </w:pPr>
            <w:r w:rsidRPr="00FB7F7D">
              <w:rPr>
                <w:rFonts w:ascii="Montserrat" w:hAnsi="Montserrat" w:cs="Lucida Sans Unicode"/>
                <w:b/>
                <w:color w:val="FFFFFF" w:themeColor="background1"/>
                <w:sz w:val="28"/>
                <w:szCs w:val="28"/>
              </w:rPr>
              <w:t>How Assessed</w:t>
            </w:r>
          </w:p>
        </w:tc>
      </w:tr>
      <w:tr w:rsidR="00866EC8" w:rsidRPr="00866EC8" w14:paraId="6F561DB8" w14:textId="77777777" w:rsidTr="004B52D7">
        <w:tc>
          <w:tcPr>
            <w:tcW w:w="5183" w:type="dxa"/>
          </w:tcPr>
          <w:p w14:paraId="1ECBC60E" w14:textId="77777777" w:rsidR="00866EC8" w:rsidRPr="00866EC8" w:rsidRDefault="00866EC8" w:rsidP="00BE23C8">
            <w:pPr>
              <w:rPr>
                <w:rFonts w:ascii="Montserrat" w:hAnsi="Montserrat" w:cs="Lucida Sans Unicode"/>
                <w:color w:val="FFFFFF" w:themeColor="background1"/>
              </w:rPr>
            </w:pPr>
            <w:r w:rsidRPr="00866EC8">
              <w:rPr>
                <w:rFonts w:ascii="Montserrat" w:hAnsi="Montserrat" w:cs="Lucida Sans Unicode"/>
                <w:color w:val="FFFFFF" w:themeColor="background1"/>
              </w:rPr>
              <w:t>Commitment to equal opportunities and anti-discriminatory practice</w:t>
            </w:r>
          </w:p>
        </w:tc>
        <w:tc>
          <w:tcPr>
            <w:tcW w:w="1825" w:type="dxa"/>
            <w:gridSpan w:val="3"/>
          </w:tcPr>
          <w:p w14:paraId="0A79C44E"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E</w:t>
            </w:r>
          </w:p>
        </w:tc>
        <w:tc>
          <w:tcPr>
            <w:tcW w:w="2768" w:type="dxa"/>
            <w:gridSpan w:val="3"/>
          </w:tcPr>
          <w:p w14:paraId="7C6CA72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Application Form/Interview</w:t>
            </w:r>
          </w:p>
        </w:tc>
      </w:tr>
      <w:tr w:rsidR="00866EC8" w:rsidRPr="00866EC8" w14:paraId="38378E7B" w14:textId="77777777" w:rsidTr="004B52D7">
        <w:tc>
          <w:tcPr>
            <w:tcW w:w="5183" w:type="dxa"/>
          </w:tcPr>
          <w:p w14:paraId="55BF1AD9" w14:textId="77777777" w:rsidR="00866EC8" w:rsidRPr="00866EC8" w:rsidRDefault="00866EC8" w:rsidP="00BE23C8">
            <w:pPr>
              <w:rPr>
                <w:rFonts w:ascii="Montserrat" w:hAnsi="Montserrat" w:cs="Lucida Sans Unicode"/>
                <w:color w:val="FFFFFF" w:themeColor="background1"/>
              </w:rPr>
            </w:pPr>
            <w:r w:rsidRPr="00866EC8">
              <w:rPr>
                <w:rFonts w:ascii="Montserrat" w:hAnsi="Montserrat" w:cs="Lucida Sans Unicode"/>
                <w:color w:val="FFFFFF" w:themeColor="background1"/>
              </w:rPr>
              <w:t>Willingness to undertake training and a commitment to continuous personal development</w:t>
            </w:r>
          </w:p>
        </w:tc>
        <w:tc>
          <w:tcPr>
            <w:tcW w:w="1825" w:type="dxa"/>
            <w:gridSpan w:val="3"/>
          </w:tcPr>
          <w:p w14:paraId="1F75CC2D"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E</w:t>
            </w:r>
          </w:p>
        </w:tc>
        <w:tc>
          <w:tcPr>
            <w:tcW w:w="2768" w:type="dxa"/>
            <w:gridSpan w:val="3"/>
          </w:tcPr>
          <w:p w14:paraId="0526AFE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Application Form/Interview</w:t>
            </w:r>
          </w:p>
        </w:tc>
      </w:tr>
      <w:tr w:rsidR="00866EC8" w:rsidRPr="00866EC8" w14:paraId="185F1FC7" w14:textId="77777777" w:rsidTr="004B52D7">
        <w:tc>
          <w:tcPr>
            <w:tcW w:w="5183" w:type="dxa"/>
          </w:tcPr>
          <w:p w14:paraId="4661E2CB" w14:textId="77777777" w:rsidR="00866EC8" w:rsidRPr="00866EC8" w:rsidRDefault="00866EC8" w:rsidP="00BE23C8">
            <w:pPr>
              <w:rPr>
                <w:rFonts w:ascii="Montserrat" w:hAnsi="Montserrat" w:cs="Lucida Sans Unicode"/>
                <w:color w:val="FFFFFF" w:themeColor="background1"/>
              </w:rPr>
            </w:pPr>
            <w:r w:rsidRPr="00866EC8">
              <w:rPr>
                <w:rFonts w:ascii="Montserrat" w:hAnsi="Montserrat" w:cs="Lucida Sans Unicode"/>
                <w:color w:val="FFFFFF" w:themeColor="background1"/>
              </w:rPr>
              <w:t>Willingness to work flexibly and able to travel to different sites and venues</w:t>
            </w:r>
          </w:p>
        </w:tc>
        <w:tc>
          <w:tcPr>
            <w:tcW w:w="1825" w:type="dxa"/>
            <w:gridSpan w:val="3"/>
          </w:tcPr>
          <w:p w14:paraId="344664F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E</w:t>
            </w:r>
          </w:p>
        </w:tc>
        <w:tc>
          <w:tcPr>
            <w:tcW w:w="2768" w:type="dxa"/>
            <w:gridSpan w:val="3"/>
          </w:tcPr>
          <w:p w14:paraId="0B9CC5D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Application Form/Interview</w:t>
            </w:r>
          </w:p>
        </w:tc>
      </w:tr>
    </w:tbl>
    <w:p w14:paraId="58553914" w14:textId="77777777" w:rsidR="00E054FC" w:rsidRPr="00866EC8" w:rsidRDefault="00E054FC">
      <w:pPr>
        <w:rPr>
          <w:rFonts w:ascii="Montserrat" w:hAnsi="Montserrat"/>
          <w:b/>
          <w:bCs/>
          <w:color w:val="FFFFFF" w:themeColor="background1"/>
        </w:rPr>
      </w:pPr>
    </w:p>
    <w:p w14:paraId="587B9718" w14:textId="77777777" w:rsidR="00E054FC" w:rsidRPr="00E054FC" w:rsidRDefault="00E054FC" w:rsidP="00E054FC">
      <w:pPr>
        <w:rPr>
          <w:rFonts w:ascii="Montserrat" w:hAnsi="Montserrat"/>
          <w:b/>
          <w:bCs/>
          <w:color w:val="FFFFFF" w:themeColor="background1"/>
        </w:rPr>
      </w:pPr>
      <w:r w:rsidRPr="00E054FC">
        <w:rPr>
          <w:rFonts w:ascii="Montserrat" w:hAnsi="Montserrat"/>
          <w:b/>
          <w:bCs/>
          <w:color w:val="FFFFFF" w:themeColor="background1"/>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186063F7" w14:textId="77777777" w:rsidR="00A51355" w:rsidRPr="006067A6" w:rsidRDefault="00A51355">
      <w:pPr>
        <w:rPr>
          <w:rFonts w:ascii="Montserrat" w:hAnsi="Montserrat"/>
          <w:b/>
          <w:bCs/>
          <w:color w:val="FFFFFF" w:themeColor="background1"/>
        </w:rPr>
      </w:pPr>
      <w:r w:rsidRPr="006067A6">
        <w:rPr>
          <w:rFonts w:ascii="Montserrat" w:hAnsi="Montserrat"/>
          <w:b/>
          <w:bCs/>
          <w:color w:val="FFFFFF" w:themeColor="background1"/>
        </w:rPr>
        <w:br w:type="page"/>
      </w:r>
    </w:p>
    <w:p w14:paraId="44E7B1F4" w14:textId="77777777"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lang w:eastAsia="en-GB"/>
        </w:rPr>
        <w:drawing>
          <wp:anchor distT="0" distB="0" distL="114300" distR="114300" simplePos="0" relativeHeight="251658243" behindDoc="1" locked="0" layoutInCell="1" allowOverlap="1" wp14:anchorId="6ACD6B5C" wp14:editId="659C8F72">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7A2B277" w14:textId="77777777" w:rsidR="003045F1" w:rsidRDefault="003045F1" w:rsidP="003045F1">
      <w:pPr>
        <w:spacing w:after="0"/>
        <w:jc w:val="right"/>
        <w:rPr>
          <w:rFonts w:ascii="Montserrat" w:hAnsi="Montserrat"/>
          <w:b/>
          <w:bCs/>
          <w:color w:val="FFFFFF" w:themeColor="background1"/>
          <w:sz w:val="36"/>
          <w:szCs w:val="36"/>
        </w:rPr>
      </w:pPr>
    </w:p>
    <w:p w14:paraId="07A52406" w14:textId="77777777" w:rsidR="003045F1" w:rsidRDefault="003045F1" w:rsidP="003045F1">
      <w:pPr>
        <w:spacing w:after="0"/>
        <w:jc w:val="right"/>
        <w:rPr>
          <w:rFonts w:ascii="Montserrat" w:hAnsi="Montserrat"/>
          <w:b/>
          <w:bCs/>
          <w:color w:val="FFFFFF" w:themeColor="background1"/>
          <w:sz w:val="36"/>
          <w:szCs w:val="36"/>
        </w:rPr>
      </w:pPr>
    </w:p>
    <w:p w14:paraId="6563B4C6" w14:textId="77777777" w:rsidR="003045F1" w:rsidRDefault="003045F1" w:rsidP="003045F1">
      <w:pPr>
        <w:spacing w:after="0"/>
        <w:jc w:val="right"/>
        <w:rPr>
          <w:rFonts w:ascii="Montserrat" w:hAnsi="Montserrat"/>
          <w:b/>
          <w:bCs/>
          <w:color w:val="FFFFFF" w:themeColor="background1"/>
          <w:sz w:val="36"/>
          <w:szCs w:val="36"/>
        </w:rPr>
      </w:pPr>
    </w:p>
    <w:p w14:paraId="3D1AEB6B" w14:textId="77777777" w:rsidR="003045F1" w:rsidRDefault="003045F1" w:rsidP="003045F1">
      <w:pPr>
        <w:spacing w:after="0"/>
        <w:jc w:val="right"/>
        <w:rPr>
          <w:rFonts w:ascii="Montserrat" w:hAnsi="Montserrat"/>
          <w:b/>
          <w:bCs/>
          <w:color w:val="FFFFFF" w:themeColor="background1"/>
          <w:sz w:val="36"/>
          <w:szCs w:val="36"/>
        </w:rPr>
      </w:pPr>
    </w:p>
    <w:p w14:paraId="4CC63965" w14:textId="77777777" w:rsidR="003045F1" w:rsidRDefault="003045F1" w:rsidP="003045F1">
      <w:pPr>
        <w:spacing w:after="0"/>
        <w:jc w:val="right"/>
        <w:rPr>
          <w:rFonts w:ascii="Montserrat" w:hAnsi="Montserrat"/>
          <w:b/>
          <w:bCs/>
          <w:color w:val="FFFFFF" w:themeColor="background1"/>
          <w:sz w:val="36"/>
          <w:szCs w:val="36"/>
        </w:rPr>
      </w:pPr>
    </w:p>
    <w:p w14:paraId="6B94A324" w14:textId="77777777"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04398E9" w14:textId="77777777" w:rsidR="003045F1" w:rsidRDefault="003045F1" w:rsidP="003045F1">
      <w:pPr>
        <w:spacing w:after="0"/>
        <w:jc w:val="right"/>
        <w:rPr>
          <w:rFonts w:ascii="Montserrat" w:hAnsi="Montserrat"/>
          <w:b/>
          <w:bCs/>
          <w:color w:val="FFFFFF" w:themeColor="background1"/>
          <w:sz w:val="36"/>
          <w:szCs w:val="36"/>
        </w:rPr>
      </w:pPr>
    </w:p>
    <w:p w14:paraId="7C4DEDCB" w14:textId="7777777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54A88C11" w14:textId="77777777"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611243D0" w14:textId="77777777"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14C06206"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337D4364" w14:textId="77777777"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78F2A8B" w14:textId="77777777"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7A6000D1"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500C4876"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0244BE7F"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24CC9A2"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76E007DE"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0B9AD373"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4DAEA9BC"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40B26BA9"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17D90E7C"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7D0D6796"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064BDCB5"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275EBEEF"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78CF8C9F"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4D5299A3"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4DCCF03"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55FEAD42"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2649B0E4"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7413F497" w14:textId="77777777"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3C9B35EC" w14:textId="77777777" w:rsidR="00A61CBE" w:rsidRDefault="00A61CBE">
      <w:pPr>
        <w:rPr>
          <w:rFonts w:ascii="Montserrat" w:hAnsi="Montserrat"/>
          <w:b/>
          <w:bCs/>
          <w:color w:val="FFFFFF" w:themeColor="background1"/>
          <w:sz w:val="40"/>
          <w:szCs w:val="40"/>
        </w:rPr>
      </w:pPr>
      <w:r>
        <w:rPr>
          <w:rFonts w:ascii="Montserrat" w:hAnsi="Montserrat"/>
          <w:b/>
          <w:bCs/>
          <w:color w:val="FFFFFF" w:themeColor="background1"/>
          <w:sz w:val="40"/>
          <w:szCs w:val="40"/>
        </w:rPr>
        <w:br w:type="page"/>
      </w:r>
    </w:p>
    <w:p w14:paraId="29707C52" w14:textId="77777777"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t>TERMS AND CONDITIONS</w:t>
      </w:r>
    </w:p>
    <w:p w14:paraId="5B5E2A9B"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24F3F429" w14:textId="77777777" w:rsidTr="00F016E3">
        <w:tc>
          <w:tcPr>
            <w:tcW w:w="2802" w:type="dxa"/>
          </w:tcPr>
          <w:p w14:paraId="46956DD3"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6DA3189B" w14:textId="73B7B3E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r w:rsidR="0058681C">
              <w:rPr>
                <w:rFonts w:ascii="Montserrat" w:hAnsi="Montserrat"/>
                <w:color w:val="FFFFFF" w:themeColor="background1"/>
                <w:sz w:val="26"/>
                <w:szCs w:val="26"/>
              </w:rPr>
              <w:t>full time</w:t>
            </w:r>
            <w:r>
              <w:rPr>
                <w:rFonts w:ascii="Montserrat" w:hAnsi="Montserrat"/>
                <w:color w:val="FFFFFF" w:themeColor="background1"/>
                <w:sz w:val="26"/>
                <w:szCs w:val="26"/>
              </w:rPr>
              <w:t xml:space="preserve"> position. On a permanent</w:t>
            </w:r>
            <w:r w:rsidR="0047110F">
              <w:rPr>
                <w:rFonts w:ascii="Montserrat" w:hAnsi="Montserrat"/>
                <w:color w:val="FFFFFF" w:themeColor="background1"/>
                <w:sz w:val="26"/>
                <w:szCs w:val="26"/>
              </w:rPr>
              <w:t xml:space="preserve"> </w:t>
            </w:r>
            <w:r>
              <w:rPr>
                <w:rFonts w:ascii="Montserrat" w:hAnsi="Montserrat"/>
                <w:color w:val="FFFFFF" w:themeColor="background1"/>
                <w:sz w:val="26"/>
                <w:szCs w:val="26"/>
              </w:rPr>
              <w:t xml:space="preserve"> cont</w:t>
            </w:r>
            <w:r w:rsidR="00B65A1F">
              <w:rPr>
                <w:rFonts w:ascii="Montserrat" w:hAnsi="Montserrat"/>
                <w:color w:val="FFFFFF" w:themeColor="background1"/>
                <w:sz w:val="26"/>
                <w:szCs w:val="26"/>
              </w:rPr>
              <w:t>r</w:t>
            </w:r>
            <w:r>
              <w:rPr>
                <w:rFonts w:ascii="Montserrat" w:hAnsi="Montserrat"/>
                <w:color w:val="FFFFFF" w:themeColor="background1"/>
                <w:sz w:val="26"/>
                <w:szCs w:val="26"/>
              </w:rPr>
              <w:t>act.</w:t>
            </w:r>
          </w:p>
        </w:tc>
      </w:tr>
      <w:tr w:rsidR="005068B1" w14:paraId="10C32377" w14:textId="77777777" w:rsidTr="00F016E3">
        <w:tc>
          <w:tcPr>
            <w:tcW w:w="2802" w:type="dxa"/>
          </w:tcPr>
          <w:p w14:paraId="3DEA9A7E"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6C35A631" w14:textId="77777777"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61359E82" w14:textId="6FC1AFA1" w:rsidR="005068B1" w:rsidRDefault="00FB6CE8" w:rsidP="005068B1">
            <w:pPr>
              <w:jc w:val="both"/>
              <w:rPr>
                <w:rFonts w:ascii="Montserrat" w:hAnsi="Montserrat"/>
                <w:color w:val="FFFFFF" w:themeColor="background1"/>
                <w:sz w:val="26"/>
                <w:szCs w:val="26"/>
              </w:rPr>
            </w:pPr>
            <w:r w:rsidRPr="00323DB7">
              <w:rPr>
                <w:rFonts w:ascii="Montserrat" w:hAnsi="Montserrat"/>
                <w:b/>
                <w:bCs/>
                <w:color w:val="FFFFFF" w:themeColor="background1"/>
                <w:sz w:val="26"/>
                <w:szCs w:val="26"/>
              </w:rPr>
              <w:t>£</w:t>
            </w:r>
            <w:r w:rsidR="0058681C">
              <w:rPr>
                <w:rFonts w:ascii="Montserrat" w:hAnsi="Montserrat"/>
                <w:b/>
                <w:bCs/>
                <w:color w:val="FFFFFF" w:themeColor="background1"/>
                <w:sz w:val="26"/>
                <w:szCs w:val="26"/>
              </w:rPr>
              <w:t>28,741.64</w:t>
            </w:r>
            <w:r w:rsidR="0047110F">
              <w:rPr>
                <w:rFonts w:ascii="Montserrat" w:hAnsi="Montserrat"/>
                <w:b/>
                <w:bCs/>
                <w:color w:val="FFFFFF" w:themeColor="background1"/>
                <w:sz w:val="26"/>
                <w:szCs w:val="26"/>
              </w:rPr>
              <w:t xml:space="preserve"> </w:t>
            </w:r>
            <w:r>
              <w:rPr>
                <w:rFonts w:ascii="Montserrat" w:hAnsi="Montserrat"/>
                <w:color w:val="FFFFFF" w:themeColor="background1"/>
                <w:sz w:val="26"/>
                <w:szCs w:val="26"/>
              </w:rPr>
              <w:t>per annum paid monthly</w:t>
            </w:r>
          </w:p>
          <w:p w14:paraId="610ED30A" w14:textId="226F7C1E" w:rsidR="00754697" w:rsidRPr="005068B1" w:rsidRDefault="0047110F" w:rsidP="005068B1">
            <w:pPr>
              <w:jc w:val="both"/>
              <w:rPr>
                <w:rFonts w:ascii="Montserrat" w:hAnsi="Montserrat"/>
                <w:color w:val="FFFFFF" w:themeColor="background1"/>
                <w:sz w:val="26"/>
                <w:szCs w:val="26"/>
              </w:rPr>
            </w:pPr>
            <w:r>
              <w:rPr>
                <w:rFonts w:ascii="Montserrat" w:hAnsi="Montserrat"/>
                <w:color w:val="FFFFFF" w:themeColor="background1"/>
                <w:sz w:val="26"/>
                <w:szCs w:val="26"/>
              </w:rPr>
              <w:t>Operations Manager</w:t>
            </w:r>
          </w:p>
        </w:tc>
      </w:tr>
      <w:tr w:rsidR="005068B1" w14:paraId="7FC141CD" w14:textId="77777777" w:rsidTr="00F016E3">
        <w:tc>
          <w:tcPr>
            <w:tcW w:w="2802" w:type="dxa"/>
          </w:tcPr>
          <w:p w14:paraId="2934573C"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8036BD1"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64C14A9" w14:textId="77777777"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722FE14A" w14:textId="77777777" w:rsidTr="00F016E3">
        <w:tc>
          <w:tcPr>
            <w:tcW w:w="2802" w:type="dxa"/>
          </w:tcPr>
          <w:p w14:paraId="34064E55"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70F7EC44" w14:textId="336B68DB" w:rsidR="00FB6CE8" w:rsidRPr="0047110F" w:rsidRDefault="0058681C"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37.5 hours per week (Mon-Fri)</w:t>
            </w:r>
          </w:p>
        </w:tc>
      </w:tr>
      <w:tr w:rsidR="005068B1" w14:paraId="26386C93" w14:textId="77777777" w:rsidTr="00F016E3">
        <w:tc>
          <w:tcPr>
            <w:tcW w:w="2802" w:type="dxa"/>
          </w:tcPr>
          <w:p w14:paraId="31E2C600"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63D2BA0D" w14:textId="1CA1FF3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38962A55" w14:textId="77777777" w:rsidTr="00F016E3">
        <w:tc>
          <w:tcPr>
            <w:tcW w:w="2802" w:type="dxa"/>
          </w:tcPr>
          <w:p w14:paraId="5DAA13CD"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60C6757D" w14:textId="7777777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117A0313" w14:textId="77777777" w:rsidTr="00F016E3">
        <w:tc>
          <w:tcPr>
            <w:tcW w:w="2802" w:type="dxa"/>
          </w:tcPr>
          <w:p w14:paraId="73E2C442"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5D901FD2" w14:textId="77777777"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39DEF4E1" w14:textId="398932BE" w:rsidR="00B65A1F" w:rsidRPr="0047110F" w:rsidRDefault="00FB6CE8" w:rsidP="00B65A1F">
            <w:pPr>
              <w:jc w:val="both"/>
              <w:rPr>
                <w:rFonts w:ascii="Montserrat" w:hAnsi="Montserrat"/>
                <w:b/>
                <w:bCs/>
                <w:color w:val="FFFFFF" w:themeColor="background1"/>
                <w:sz w:val="26"/>
                <w:szCs w:val="26"/>
              </w:rPr>
            </w:pPr>
            <w:r>
              <w:rPr>
                <w:rFonts w:ascii="Montserrat" w:hAnsi="Montserrat"/>
                <w:color w:val="FFFFFF" w:themeColor="background1"/>
                <w:sz w:val="26"/>
                <w:szCs w:val="26"/>
              </w:rPr>
              <w:t xml:space="preserve">Your location of work will be </w:t>
            </w:r>
            <w:r w:rsidR="00F83749">
              <w:rPr>
                <w:rFonts w:ascii="Montserrat" w:hAnsi="Montserrat"/>
                <w:color w:val="FFFFFF" w:themeColor="background1"/>
                <w:sz w:val="26"/>
                <w:szCs w:val="26"/>
              </w:rPr>
              <w:t>at</w:t>
            </w:r>
            <w:r w:rsidR="001F1E71">
              <w:rPr>
                <w:rFonts w:ascii="Montserrat" w:hAnsi="Montserrat"/>
                <w:color w:val="FFFFFF" w:themeColor="background1"/>
                <w:sz w:val="26"/>
                <w:szCs w:val="26"/>
              </w:rPr>
              <w:t xml:space="preserve"> </w:t>
            </w:r>
            <w:r w:rsidR="0047110F">
              <w:rPr>
                <w:rFonts w:ascii="Montserrat" w:hAnsi="Montserrat"/>
                <w:b/>
                <w:bCs/>
                <w:color w:val="FFFFFF" w:themeColor="background1"/>
                <w:sz w:val="26"/>
                <w:szCs w:val="26"/>
              </w:rPr>
              <w:t>Basildon main office.</w:t>
            </w:r>
            <w:r w:rsidR="0058681C">
              <w:rPr>
                <w:rFonts w:ascii="Montserrat" w:hAnsi="Montserrat"/>
                <w:b/>
                <w:bCs/>
                <w:color w:val="FFFFFF" w:themeColor="background1"/>
                <w:sz w:val="26"/>
                <w:szCs w:val="26"/>
              </w:rPr>
              <w:t xml:space="preserve"> You will be required to work at our Harlow site on occasion.</w:t>
            </w:r>
          </w:p>
          <w:p w14:paraId="0E348FB6" w14:textId="43EBB11F" w:rsidR="00FB6CE8" w:rsidRPr="005068B1" w:rsidRDefault="00B65A1F" w:rsidP="00B65A1F">
            <w:pPr>
              <w:jc w:val="both"/>
              <w:rPr>
                <w:rFonts w:ascii="Montserrat" w:hAnsi="Montserrat"/>
                <w:color w:val="FFFFFF" w:themeColor="background1"/>
                <w:sz w:val="26"/>
                <w:szCs w:val="26"/>
              </w:rPr>
            </w:pPr>
            <w:r>
              <w:rPr>
                <w:rFonts w:ascii="Montserrat" w:hAnsi="Montserrat"/>
                <w:color w:val="FFFFFF" w:themeColor="background1"/>
                <w:sz w:val="26"/>
                <w:szCs w:val="26"/>
              </w:rPr>
              <w:t>Free p</w:t>
            </w:r>
            <w:r w:rsidR="00FB6CE8">
              <w:rPr>
                <w:rFonts w:ascii="Montserrat" w:hAnsi="Montserrat"/>
                <w:color w:val="FFFFFF" w:themeColor="background1"/>
                <w:sz w:val="26"/>
                <w:szCs w:val="26"/>
              </w:rPr>
              <w:t>arking is available</w:t>
            </w:r>
            <w:r w:rsidR="0058681C">
              <w:rPr>
                <w:rFonts w:ascii="Montserrat" w:hAnsi="Montserrat"/>
                <w:color w:val="FFFFFF" w:themeColor="background1"/>
                <w:sz w:val="26"/>
                <w:szCs w:val="26"/>
              </w:rPr>
              <w:t xml:space="preserve"> at Basildon.</w:t>
            </w:r>
          </w:p>
        </w:tc>
      </w:tr>
      <w:tr w:rsidR="005068B1" w14:paraId="6D1B9765" w14:textId="77777777" w:rsidTr="00F016E3">
        <w:tc>
          <w:tcPr>
            <w:tcW w:w="2802" w:type="dxa"/>
          </w:tcPr>
          <w:p w14:paraId="10D4AE19"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A279F6B" w14:textId="7777777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71988CB2" w14:textId="77777777" w:rsidTr="00F016E3">
        <w:tc>
          <w:tcPr>
            <w:tcW w:w="2802" w:type="dxa"/>
          </w:tcPr>
          <w:p w14:paraId="568C017D"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542205BB" w14:textId="77777777"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3842B14C" w14:textId="77777777" w:rsidR="00FB6CE8" w:rsidRPr="005068B1" w:rsidRDefault="00FB6CE8" w:rsidP="005068B1">
            <w:pPr>
              <w:jc w:val="both"/>
              <w:rPr>
                <w:rFonts w:ascii="Montserrat" w:hAnsi="Montserrat"/>
                <w:color w:val="FFFFFF" w:themeColor="background1"/>
                <w:sz w:val="26"/>
                <w:szCs w:val="26"/>
              </w:rPr>
            </w:pPr>
          </w:p>
        </w:tc>
      </w:tr>
    </w:tbl>
    <w:p w14:paraId="045A6B93" w14:textId="77777777" w:rsidR="005068B1" w:rsidRDefault="005068B1" w:rsidP="005068B1">
      <w:pPr>
        <w:spacing w:after="0"/>
        <w:ind w:left="720"/>
        <w:jc w:val="both"/>
        <w:rPr>
          <w:rFonts w:ascii="Montserrat" w:hAnsi="Montserrat"/>
          <w:color w:val="FFFFFF" w:themeColor="background1"/>
          <w:sz w:val="32"/>
          <w:szCs w:val="32"/>
        </w:rPr>
      </w:pPr>
    </w:p>
    <w:p w14:paraId="1BDD90E4" w14:textId="77777777"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1E0C2DEE" w14:textId="77777777"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19"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3263821C" w14:textId="77777777" w:rsidR="00FB6CE8" w:rsidRPr="00FB6CE8" w:rsidRDefault="00FB6CE8" w:rsidP="005068B1">
      <w:pPr>
        <w:spacing w:after="0"/>
        <w:ind w:left="720"/>
        <w:jc w:val="both"/>
        <w:rPr>
          <w:rFonts w:ascii="Montserrat" w:hAnsi="Montserrat"/>
          <w:b/>
          <w:bCs/>
          <w:color w:val="FFFFFF" w:themeColor="background1"/>
          <w:sz w:val="26"/>
          <w:szCs w:val="26"/>
        </w:rPr>
      </w:pPr>
    </w:p>
    <w:p w14:paraId="7DA8CCAE" w14:textId="77777777"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footerReference w:type="default" r:id="rId20"/>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16F36" w14:textId="77777777" w:rsidR="00E648F2" w:rsidRDefault="00E648F2" w:rsidP="00983BAA">
      <w:pPr>
        <w:spacing w:after="0" w:line="240" w:lineRule="auto"/>
      </w:pPr>
      <w:r>
        <w:separator/>
      </w:r>
    </w:p>
  </w:endnote>
  <w:endnote w:type="continuationSeparator" w:id="0">
    <w:p w14:paraId="3D8FA15F" w14:textId="77777777" w:rsidR="00E648F2" w:rsidRDefault="00E648F2" w:rsidP="00983BAA">
      <w:pPr>
        <w:spacing w:after="0" w:line="240" w:lineRule="auto"/>
      </w:pPr>
      <w:r>
        <w:continuationSeparator/>
      </w:r>
    </w:p>
  </w:endnote>
  <w:endnote w:type="continuationNotice" w:id="1">
    <w:p w14:paraId="79DFFDF5" w14:textId="77777777" w:rsidR="00E648F2" w:rsidRDefault="00E648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6150" w14:textId="77777777" w:rsidR="00983BAA" w:rsidRDefault="00983BAA" w:rsidP="00983BAA">
    <w:pPr>
      <w:pStyle w:val="Footer"/>
      <w:jc w:val="right"/>
    </w:pPr>
    <w:r>
      <w:rPr>
        <w:noProof/>
        <w:lang w:eastAsia="en-GB"/>
      </w:rPr>
      <w:drawing>
        <wp:anchor distT="0" distB="0" distL="114300" distR="114300" simplePos="0" relativeHeight="251658240" behindDoc="0" locked="0" layoutInCell="1" allowOverlap="1" wp14:anchorId="4C06F2BB" wp14:editId="419ADA42">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BC998" w14:textId="77777777" w:rsidR="00E648F2" w:rsidRDefault="00E648F2" w:rsidP="00983BAA">
      <w:pPr>
        <w:spacing w:after="0" w:line="240" w:lineRule="auto"/>
      </w:pPr>
      <w:r>
        <w:separator/>
      </w:r>
    </w:p>
  </w:footnote>
  <w:footnote w:type="continuationSeparator" w:id="0">
    <w:p w14:paraId="55776239" w14:textId="77777777" w:rsidR="00E648F2" w:rsidRDefault="00E648F2" w:rsidP="00983BAA">
      <w:pPr>
        <w:spacing w:after="0" w:line="240" w:lineRule="auto"/>
      </w:pPr>
      <w:r>
        <w:continuationSeparator/>
      </w:r>
    </w:p>
  </w:footnote>
  <w:footnote w:type="continuationNotice" w:id="1">
    <w:p w14:paraId="7E16AD06" w14:textId="77777777" w:rsidR="00E648F2" w:rsidRDefault="00E648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77612"/>
    <w:multiLevelType w:val="hybridMultilevel"/>
    <w:tmpl w:val="A15A8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B6D4D"/>
    <w:multiLevelType w:val="hybridMultilevel"/>
    <w:tmpl w:val="EFB4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7A619E"/>
    <w:multiLevelType w:val="hybridMultilevel"/>
    <w:tmpl w:val="4E6037B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33D7F"/>
    <w:multiLevelType w:val="hybridMultilevel"/>
    <w:tmpl w:val="02A0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93840"/>
    <w:multiLevelType w:val="hybridMultilevel"/>
    <w:tmpl w:val="F35E0FF2"/>
    <w:lvl w:ilvl="0" w:tplc="04090001">
      <w:start w:val="1"/>
      <w:numFmt w:val="bullet"/>
      <w:lvlText w:val=""/>
      <w:lvlJc w:val="left"/>
      <w:pPr>
        <w:ind w:left="720" w:hanging="360"/>
      </w:pPr>
      <w:rPr>
        <w:rFonts w:ascii="Symbol" w:hAnsi="Symbol" w:hint="default"/>
      </w:rPr>
    </w:lvl>
    <w:lvl w:ilvl="1" w:tplc="D01A3212">
      <w:start w:val="1"/>
      <w:numFmt w:val="lowerLetter"/>
      <w:lvlText w:val="%2."/>
      <w:lvlJc w:val="left"/>
      <w:pPr>
        <w:ind w:left="1440" w:hanging="360"/>
      </w:pPr>
      <w:rPr>
        <w:rFonts w:asciiTheme="minorHAnsi" w:eastAsia="Times New Roman" w:hAnsiTheme="minorHAnsi" w:cstheme="minorHAnsi"/>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041437">
    <w:abstractNumId w:val="19"/>
  </w:num>
  <w:num w:numId="2" w16cid:durableId="1179193069">
    <w:abstractNumId w:val="4"/>
  </w:num>
  <w:num w:numId="3" w16cid:durableId="1604261272">
    <w:abstractNumId w:val="13"/>
  </w:num>
  <w:num w:numId="4" w16cid:durableId="98567205">
    <w:abstractNumId w:val="1"/>
  </w:num>
  <w:num w:numId="5" w16cid:durableId="1228806469">
    <w:abstractNumId w:val="0"/>
  </w:num>
  <w:num w:numId="6" w16cid:durableId="1934819961">
    <w:abstractNumId w:val="7"/>
  </w:num>
  <w:num w:numId="7" w16cid:durableId="904606307">
    <w:abstractNumId w:val="15"/>
  </w:num>
  <w:num w:numId="8" w16cid:durableId="1156914946">
    <w:abstractNumId w:val="2"/>
  </w:num>
  <w:num w:numId="9" w16cid:durableId="1156267895">
    <w:abstractNumId w:val="17"/>
  </w:num>
  <w:num w:numId="10" w16cid:durableId="1064111337">
    <w:abstractNumId w:val="6"/>
  </w:num>
  <w:num w:numId="11" w16cid:durableId="234900511">
    <w:abstractNumId w:val="9"/>
  </w:num>
  <w:num w:numId="12" w16cid:durableId="319234498">
    <w:abstractNumId w:val="5"/>
  </w:num>
  <w:num w:numId="13" w16cid:durableId="1509519132">
    <w:abstractNumId w:val="12"/>
  </w:num>
  <w:num w:numId="14" w16cid:durableId="1512794072">
    <w:abstractNumId w:val="10"/>
  </w:num>
  <w:num w:numId="15" w16cid:durableId="1163014207">
    <w:abstractNumId w:val="14"/>
  </w:num>
  <w:num w:numId="16" w16cid:durableId="89519">
    <w:abstractNumId w:val="3"/>
  </w:num>
  <w:num w:numId="17" w16cid:durableId="1866550864">
    <w:abstractNumId w:val="18"/>
  </w:num>
  <w:num w:numId="18" w16cid:durableId="341318282">
    <w:abstractNumId w:val="16"/>
  </w:num>
  <w:num w:numId="19" w16cid:durableId="936016720">
    <w:abstractNumId w:val="8"/>
  </w:num>
  <w:num w:numId="20" w16cid:durableId="6983151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savePreviewPicture/>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93"/>
    <w:rsid w:val="00034C5C"/>
    <w:rsid w:val="000439CB"/>
    <w:rsid w:val="000903A1"/>
    <w:rsid w:val="000961CD"/>
    <w:rsid w:val="000B2370"/>
    <w:rsid w:val="000B5145"/>
    <w:rsid w:val="000C5AC4"/>
    <w:rsid w:val="0011613C"/>
    <w:rsid w:val="00140C6D"/>
    <w:rsid w:val="001525E9"/>
    <w:rsid w:val="0015589D"/>
    <w:rsid w:val="001B5850"/>
    <w:rsid w:val="001E031A"/>
    <w:rsid w:val="001E7570"/>
    <w:rsid w:val="001F1E71"/>
    <w:rsid w:val="00235E93"/>
    <w:rsid w:val="002A3FAF"/>
    <w:rsid w:val="002C358B"/>
    <w:rsid w:val="002E5A25"/>
    <w:rsid w:val="003031FE"/>
    <w:rsid w:val="003045F1"/>
    <w:rsid w:val="00323DB7"/>
    <w:rsid w:val="0033469C"/>
    <w:rsid w:val="00343504"/>
    <w:rsid w:val="00351319"/>
    <w:rsid w:val="003A2614"/>
    <w:rsid w:val="00414469"/>
    <w:rsid w:val="00423C11"/>
    <w:rsid w:val="0047110F"/>
    <w:rsid w:val="00473CA2"/>
    <w:rsid w:val="004B52D7"/>
    <w:rsid w:val="004D4002"/>
    <w:rsid w:val="005068B1"/>
    <w:rsid w:val="00521460"/>
    <w:rsid w:val="0058681C"/>
    <w:rsid w:val="005D0623"/>
    <w:rsid w:val="005D3AD3"/>
    <w:rsid w:val="005E77E1"/>
    <w:rsid w:val="006067A6"/>
    <w:rsid w:val="00631E78"/>
    <w:rsid w:val="00632D8D"/>
    <w:rsid w:val="00640FB2"/>
    <w:rsid w:val="006D0CC1"/>
    <w:rsid w:val="006D2607"/>
    <w:rsid w:val="00754697"/>
    <w:rsid w:val="00775962"/>
    <w:rsid w:val="007F2968"/>
    <w:rsid w:val="008233DF"/>
    <w:rsid w:val="00866EC8"/>
    <w:rsid w:val="00883003"/>
    <w:rsid w:val="008A6AE5"/>
    <w:rsid w:val="008F40C7"/>
    <w:rsid w:val="0093481C"/>
    <w:rsid w:val="00943112"/>
    <w:rsid w:val="00960F74"/>
    <w:rsid w:val="00965749"/>
    <w:rsid w:val="00983BAA"/>
    <w:rsid w:val="009F5D7C"/>
    <w:rsid w:val="00A03D20"/>
    <w:rsid w:val="00A23E67"/>
    <w:rsid w:val="00A4307A"/>
    <w:rsid w:val="00A5131A"/>
    <w:rsid w:val="00A51355"/>
    <w:rsid w:val="00A61CBE"/>
    <w:rsid w:val="00A6275C"/>
    <w:rsid w:val="00A65F6C"/>
    <w:rsid w:val="00A97352"/>
    <w:rsid w:val="00AC39C9"/>
    <w:rsid w:val="00AE0729"/>
    <w:rsid w:val="00B12126"/>
    <w:rsid w:val="00B164E6"/>
    <w:rsid w:val="00B32F53"/>
    <w:rsid w:val="00B57BF8"/>
    <w:rsid w:val="00B60FBC"/>
    <w:rsid w:val="00B65A1F"/>
    <w:rsid w:val="00B822C8"/>
    <w:rsid w:val="00B8744E"/>
    <w:rsid w:val="00C04223"/>
    <w:rsid w:val="00C269B8"/>
    <w:rsid w:val="00C70C56"/>
    <w:rsid w:val="00C852F3"/>
    <w:rsid w:val="00CA2420"/>
    <w:rsid w:val="00D227D8"/>
    <w:rsid w:val="00D930E6"/>
    <w:rsid w:val="00DE2964"/>
    <w:rsid w:val="00E054FC"/>
    <w:rsid w:val="00E648F2"/>
    <w:rsid w:val="00EE1122"/>
    <w:rsid w:val="00F016E3"/>
    <w:rsid w:val="00F26BCC"/>
    <w:rsid w:val="00F40385"/>
    <w:rsid w:val="00F42EC8"/>
    <w:rsid w:val="00F66903"/>
    <w:rsid w:val="00F8128E"/>
    <w:rsid w:val="00F83749"/>
    <w:rsid w:val="00FB6CE8"/>
    <w:rsid w:val="00FB7F7D"/>
    <w:rsid w:val="00FE1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0EB917DB"/>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customStyle="1" w:styleId="UnresolvedMention1">
    <w:name w:val="Unresolved Mention1"/>
    <w:basedOn w:val="DefaultParagraphFont"/>
    <w:uiPriority w:val="99"/>
    <w:semiHidden/>
    <w:unhideWhenUsed/>
    <w:rsid w:val="00F016E3"/>
    <w:rPr>
      <w:color w:val="605E5C"/>
      <w:shd w:val="clear" w:color="auto" w:fill="E1DFDD"/>
    </w:rPr>
  </w:style>
  <w:style w:type="character" w:styleId="CommentReference">
    <w:name w:val="annotation reference"/>
    <w:basedOn w:val="DefaultParagraphFont"/>
    <w:uiPriority w:val="99"/>
    <w:semiHidden/>
    <w:unhideWhenUsed/>
    <w:rsid w:val="008233DF"/>
    <w:rPr>
      <w:sz w:val="16"/>
      <w:szCs w:val="16"/>
    </w:rPr>
  </w:style>
  <w:style w:type="paragraph" w:styleId="CommentText">
    <w:name w:val="annotation text"/>
    <w:basedOn w:val="Normal"/>
    <w:link w:val="CommentTextChar"/>
    <w:uiPriority w:val="99"/>
    <w:semiHidden/>
    <w:unhideWhenUsed/>
    <w:rsid w:val="008233DF"/>
    <w:pPr>
      <w:spacing w:line="240" w:lineRule="auto"/>
    </w:pPr>
    <w:rPr>
      <w:sz w:val="20"/>
      <w:szCs w:val="20"/>
    </w:rPr>
  </w:style>
  <w:style w:type="character" w:customStyle="1" w:styleId="CommentTextChar">
    <w:name w:val="Comment Text Char"/>
    <w:basedOn w:val="DefaultParagraphFont"/>
    <w:link w:val="CommentText"/>
    <w:uiPriority w:val="99"/>
    <w:semiHidden/>
    <w:rsid w:val="008233DF"/>
    <w:rPr>
      <w:sz w:val="20"/>
      <w:szCs w:val="20"/>
    </w:rPr>
  </w:style>
  <w:style w:type="paragraph" w:styleId="CommentSubject">
    <w:name w:val="annotation subject"/>
    <w:basedOn w:val="CommentText"/>
    <w:next w:val="CommentText"/>
    <w:link w:val="CommentSubjectChar"/>
    <w:uiPriority w:val="99"/>
    <w:semiHidden/>
    <w:unhideWhenUsed/>
    <w:rsid w:val="008233DF"/>
    <w:rPr>
      <w:b/>
      <w:bCs/>
    </w:rPr>
  </w:style>
  <w:style w:type="character" w:customStyle="1" w:styleId="CommentSubjectChar">
    <w:name w:val="Comment Subject Char"/>
    <w:basedOn w:val="CommentTextChar"/>
    <w:link w:val="CommentSubject"/>
    <w:uiPriority w:val="99"/>
    <w:semiHidden/>
    <w:rsid w:val="008233DF"/>
    <w:rPr>
      <w:b/>
      <w:bCs/>
      <w:sz w:val="20"/>
      <w:szCs w:val="20"/>
    </w:rPr>
  </w:style>
  <w:style w:type="paragraph" w:styleId="BalloonText">
    <w:name w:val="Balloon Text"/>
    <w:basedOn w:val="Normal"/>
    <w:link w:val="BalloonTextChar"/>
    <w:uiPriority w:val="99"/>
    <w:semiHidden/>
    <w:unhideWhenUsed/>
    <w:rsid w:val="00823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3DF"/>
    <w:rPr>
      <w:rFonts w:ascii="Segoe UI" w:hAnsi="Segoe UI" w:cs="Segoe UI"/>
      <w:sz w:val="18"/>
      <w:szCs w:val="18"/>
    </w:rPr>
  </w:style>
  <w:style w:type="paragraph" w:customStyle="1" w:styleId="Default">
    <w:name w:val="Default"/>
    <w:rsid w:val="00FB7F7D"/>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032918070">
      <w:bodyDiv w:val="1"/>
      <w:marLeft w:val="0"/>
      <w:marRight w:val="0"/>
      <w:marTop w:val="0"/>
      <w:marBottom w:val="0"/>
      <w:divBdr>
        <w:top w:val="none" w:sz="0" w:space="0" w:color="auto"/>
        <w:left w:val="none" w:sz="0" w:space="0" w:color="auto"/>
        <w:bottom w:val="none" w:sz="0" w:space="0" w:color="auto"/>
        <w:right w:val="none" w:sz="0" w:space="0" w:color="auto"/>
      </w:divBdr>
    </w:div>
    <w:div w:id="1440493095">
      <w:bodyDiv w:val="1"/>
      <w:marLeft w:val="0"/>
      <w:marRight w:val="0"/>
      <w:marTop w:val="0"/>
      <w:marBottom w:val="0"/>
      <w:divBdr>
        <w:top w:val="none" w:sz="0" w:space="0" w:color="auto"/>
        <w:left w:val="none" w:sz="0" w:space="0" w:color="auto"/>
        <w:bottom w:val="none" w:sz="0" w:space="0" w:color="auto"/>
        <w:right w:val="none" w:sz="0" w:space="0" w:color="auto"/>
      </w:divBdr>
    </w:div>
    <w:div w:id="1883249944">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diagramQuickStyle" Target="diagrams/quickStyle1.xml"/><Relationship Id="rId10" Type="http://schemas.openxmlformats.org/officeDocument/2006/relationships/image" Target="media/image1.png"/><Relationship Id="rId19" Type="http://schemas.openxmlformats.org/officeDocument/2006/relationships/hyperlink" Target="mailto:welcome@changing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17ebcf3d-c325-45bc-86e6-75bf0f6dd649"/>
    <ds:schemaRef ds:uri="a6aaa2cb-31ec-458b-b74c-d6464c1ee6a9"/>
  </ds:schemaRefs>
</ds:datastoreItem>
</file>

<file path=customXml/itemProps2.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3.xml><?xml version="1.0" encoding="utf-8"?>
<ds:datastoreItem xmlns:ds="http://schemas.openxmlformats.org/officeDocument/2006/customXml" ds:itemID="{8C17443F-00A4-4D96-8ABF-DB41FD5AC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4</cp:revision>
  <dcterms:created xsi:type="dcterms:W3CDTF">2025-03-13T20:30:00Z</dcterms:created>
  <dcterms:modified xsi:type="dcterms:W3CDTF">2025-03-31T12:10:00Z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